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39" w:rsidRPr="00C6346F" w:rsidRDefault="00CB2544" w:rsidP="00EF6239">
      <w:pPr>
        <w:jc w:val="center"/>
        <w:rPr>
          <w:rFonts w:ascii="Arial" w:hAnsi="Arial" w:cs="Arial"/>
          <w:b/>
          <w:sz w:val="32"/>
          <w:szCs w:val="32"/>
        </w:rPr>
      </w:pPr>
      <w:r w:rsidRPr="00C6346F">
        <w:rPr>
          <w:rFonts w:ascii="Arial" w:hAnsi="Arial" w:cs="Arial"/>
          <w:b/>
          <w:sz w:val="32"/>
          <w:szCs w:val="32"/>
        </w:rPr>
        <w:t>0</w:t>
      </w:r>
      <w:r w:rsidR="00C328EE" w:rsidRPr="00C6346F">
        <w:rPr>
          <w:rFonts w:ascii="Arial" w:hAnsi="Arial" w:cs="Arial"/>
          <w:b/>
          <w:sz w:val="32"/>
          <w:szCs w:val="32"/>
        </w:rPr>
        <w:t>1</w:t>
      </w:r>
      <w:r w:rsidR="00EF6239" w:rsidRPr="00C6346F">
        <w:rPr>
          <w:rFonts w:ascii="Arial" w:hAnsi="Arial" w:cs="Arial"/>
          <w:b/>
          <w:sz w:val="32"/>
          <w:szCs w:val="32"/>
        </w:rPr>
        <w:t>.1</w:t>
      </w:r>
      <w:r w:rsidR="008C10B0" w:rsidRPr="00C6346F">
        <w:rPr>
          <w:rFonts w:ascii="Arial" w:hAnsi="Arial" w:cs="Arial"/>
          <w:b/>
          <w:sz w:val="32"/>
          <w:szCs w:val="32"/>
        </w:rPr>
        <w:t>1</w:t>
      </w:r>
      <w:r w:rsidR="00EF6239" w:rsidRPr="00C6346F">
        <w:rPr>
          <w:rFonts w:ascii="Arial" w:hAnsi="Arial" w:cs="Arial"/>
          <w:b/>
          <w:sz w:val="32"/>
          <w:szCs w:val="32"/>
        </w:rPr>
        <w:t>.20</w:t>
      </w:r>
      <w:r w:rsidR="008C10B0" w:rsidRPr="00C6346F">
        <w:rPr>
          <w:rFonts w:ascii="Arial" w:hAnsi="Arial" w:cs="Arial"/>
          <w:b/>
          <w:sz w:val="32"/>
          <w:szCs w:val="32"/>
        </w:rPr>
        <w:t>2</w:t>
      </w:r>
      <w:r w:rsidR="00C328EE" w:rsidRPr="00C6346F">
        <w:rPr>
          <w:rFonts w:ascii="Arial" w:hAnsi="Arial" w:cs="Arial"/>
          <w:b/>
          <w:sz w:val="32"/>
          <w:szCs w:val="32"/>
        </w:rPr>
        <w:t>3</w:t>
      </w:r>
      <w:r w:rsidR="00EF6239" w:rsidRPr="00C6346F">
        <w:rPr>
          <w:rFonts w:ascii="Arial" w:hAnsi="Arial" w:cs="Arial"/>
          <w:b/>
          <w:sz w:val="32"/>
          <w:szCs w:val="32"/>
        </w:rPr>
        <w:t>г. №</w:t>
      </w:r>
      <w:r w:rsidR="00C328EE" w:rsidRPr="00C6346F">
        <w:rPr>
          <w:rFonts w:ascii="Arial" w:hAnsi="Arial" w:cs="Arial"/>
          <w:b/>
          <w:sz w:val="32"/>
          <w:szCs w:val="32"/>
        </w:rPr>
        <w:t>90</w:t>
      </w:r>
    </w:p>
    <w:p w:rsidR="00EF6239" w:rsidRPr="00C6346F" w:rsidRDefault="00EF6239" w:rsidP="00EF6239">
      <w:pPr>
        <w:jc w:val="center"/>
        <w:rPr>
          <w:rFonts w:ascii="Arial" w:hAnsi="Arial" w:cs="Arial"/>
          <w:b/>
          <w:sz w:val="32"/>
          <w:szCs w:val="32"/>
        </w:rPr>
      </w:pPr>
      <w:r w:rsidRPr="00C6346F">
        <w:rPr>
          <w:rFonts w:ascii="Arial" w:hAnsi="Arial" w:cs="Arial"/>
          <w:b/>
          <w:sz w:val="32"/>
          <w:szCs w:val="32"/>
        </w:rPr>
        <w:t>РОССИЙСКАЯ ФЕДЕРАЦИЯ</w:t>
      </w:r>
    </w:p>
    <w:p w:rsidR="00EF6239" w:rsidRPr="00C6346F" w:rsidRDefault="00EF6239" w:rsidP="00EF6239">
      <w:pPr>
        <w:jc w:val="center"/>
        <w:rPr>
          <w:rFonts w:ascii="Arial" w:hAnsi="Arial" w:cs="Arial"/>
          <w:b/>
          <w:sz w:val="32"/>
          <w:szCs w:val="32"/>
        </w:rPr>
      </w:pPr>
      <w:r w:rsidRPr="00C6346F">
        <w:rPr>
          <w:rFonts w:ascii="Arial" w:hAnsi="Arial" w:cs="Arial"/>
          <w:b/>
          <w:sz w:val="32"/>
          <w:szCs w:val="32"/>
        </w:rPr>
        <w:t>ИРКУТСКАЯ ОБЛАСТЬ</w:t>
      </w:r>
    </w:p>
    <w:p w:rsidR="00EF6239" w:rsidRPr="00C6346F" w:rsidRDefault="00EF6239" w:rsidP="00EF6239">
      <w:pPr>
        <w:jc w:val="center"/>
        <w:rPr>
          <w:rFonts w:ascii="Arial" w:hAnsi="Arial" w:cs="Arial"/>
          <w:b/>
          <w:sz w:val="32"/>
          <w:szCs w:val="32"/>
        </w:rPr>
      </w:pPr>
      <w:r w:rsidRPr="00C6346F">
        <w:rPr>
          <w:rFonts w:ascii="Arial" w:hAnsi="Arial" w:cs="Arial"/>
          <w:b/>
          <w:sz w:val="32"/>
          <w:szCs w:val="32"/>
        </w:rPr>
        <w:t>БОХАНСКИЙ МУНИЦИПАЛЬНЫЙ РАЙОН</w:t>
      </w:r>
    </w:p>
    <w:p w:rsidR="00EF6239" w:rsidRPr="00C6346F" w:rsidRDefault="00EF6239" w:rsidP="00EF6239">
      <w:pPr>
        <w:jc w:val="center"/>
        <w:rPr>
          <w:rFonts w:ascii="Arial" w:hAnsi="Arial" w:cs="Arial"/>
          <w:b/>
          <w:sz w:val="32"/>
          <w:szCs w:val="32"/>
        </w:rPr>
      </w:pPr>
      <w:r w:rsidRPr="00C6346F">
        <w:rPr>
          <w:rFonts w:ascii="Arial" w:hAnsi="Arial" w:cs="Arial"/>
          <w:b/>
          <w:sz w:val="32"/>
          <w:szCs w:val="32"/>
        </w:rPr>
        <w:t>МУНИЦИПАЛЬНОЕ ОБРАЗОВАНИЕ «ОЛОНКИ»</w:t>
      </w:r>
    </w:p>
    <w:p w:rsidR="00EF6239" w:rsidRPr="00C6346F" w:rsidRDefault="00EF6239" w:rsidP="00EF6239">
      <w:pPr>
        <w:jc w:val="center"/>
        <w:rPr>
          <w:rFonts w:ascii="Arial" w:hAnsi="Arial" w:cs="Arial"/>
          <w:b/>
          <w:sz w:val="32"/>
          <w:szCs w:val="32"/>
        </w:rPr>
      </w:pPr>
      <w:r w:rsidRPr="00C6346F">
        <w:rPr>
          <w:rFonts w:ascii="Arial" w:hAnsi="Arial" w:cs="Arial"/>
          <w:b/>
          <w:sz w:val="32"/>
          <w:szCs w:val="32"/>
        </w:rPr>
        <w:t>АДМИНИСТРАЦИЯ</w:t>
      </w:r>
    </w:p>
    <w:p w:rsidR="00EF6239" w:rsidRPr="00C6346F" w:rsidRDefault="00EF6239" w:rsidP="00EF6239">
      <w:pPr>
        <w:jc w:val="center"/>
        <w:rPr>
          <w:rFonts w:ascii="Arial" w:hAnsi="Arial" w:cs="Arial"/>
          <w:b/>
          <w:sz w:val="32"/>
          <w:szCs w:val="32"/>
        </w:rPr>
      </w:pPr>
      <w:r w:rsidRPr="00C6346F">
        <w:rPr>
          <w:rFonts w:ascii="Arial" w:hAnsi="Arial" w:cs="Arial"/>
          <w:b/>
          <w:sz w:val="32"/>
          <w:szCs w:val="32"/>
        </w:rPr>
        <w:t>ПОСТАНОВЛЕНИЕ</w:t>
      </w:r>
    </w:p>
    <w:p w:rsidR="00EF6239" w:rsidRPr="00C6346F" w:rsidRDefault="00EF6239" w:rsidP="00EF6239">
      <w:pPr>
        <w:jc w:val="center"/>
        <w:rPr>
          <w:rFonts w:ascii="Arial" w:hAnsi="Arial" w:cs="Arial"/>
          <w:b/>
          <w:sz w:val="32"/>
          <w:szCs w:val="32"/>
        </w:rPr>
      </w:pPr>
    </w:p>
    <w:p w:rsidR="00EF6239" w:rsidRPr="00C6346F" w:rsidRDefault="00EF6239" w:rsidP="00EF6239">
      <w:pPr>
        <w:jc w:val="center"/>
        <w:rPr>
          <w:rFonts w:ascii="Arial" w:hAnsi="Arial" w:cs="Arial"/>
          <w:b/>
          <w:sz w:val="32"/>
          <w:szCs w:val="32"/>
        </w:rPr>
      </w:pPr>
      <w:r w:rsidRPr="00C6346F">
        <w:rPr>
          <w:rFonts w:ascii="Arial" w:hAnsi="Arial" w:cs="Arial"/>
          <w:b/>
          <w:sz w:val="32"/>
          <w:szCs w:val="32"/>
        </w:rPr>
        <w:t>О ПРОЕКТЕ БЮДЖЕТА НА 20</w:t>
      </w:r>
      <w:r w:rsidR="001C7547" w:rsidRPr="00C6346F">
        <w:rPr>
          <w:rFonts w:ascii="Arial" w:hAnsi="Arial" w:cs="Arial"/>
          <w:b/>
          <w:sz w:val="32"/>
          <w:szCs w:val="32"/>
        </w:rPr>
        <w:t>2</w:t>
      </w:r>
      <w:r w:rsidR="00C328EE" w:rsidRPr="00C6346F">
        <w:rPr>
          <w:rFonts w:ascii="Arial" w:hAnsi="Arial" w:cs="Arial"/>
          <w:b/>
          <w:sz w:val="32"/>
          <w:szCs w:val="32"/>
        </w:rPr>
        <w:t>4</w:t>
      </w:r>
      <w:r w:rsidRPr="00C6346F">
        <w:rPr>
          <w:rFonts w:ascii="Arial" w:hAnsi="Arial" w:cs="Arial"/>
          <w:b/>
          <w:sz w:val="32"/>
          <w:szCs w:val="32"/>
        </w:rPr>
        <w:t xml:space="preserve"> ГОД И ПЛАНОВЫЙ ПЕРИОД</w:t>
      </w:r>
      <w:r w:rsidR="00C85348" w:rsidRPr="00C6346F">
        <w:rPr>
          <w:rFonts w:ascii="Arial" w:hAnsi="Arial" w:cs="Arial"/>
          <w:b/>
          <w:sz w:val="32"/>
          <w:szCs w:val="32"/>
        </w:rPr>
        <w:t xml:space="preserve"> 202</w:t>
      </w:r>
      <w:r w:rsidR="00C328EE" w:rsidRPr="00C6346F">
        <w:rPr>
          <w:rFonts w:ascii="Arial" w:hAnsi="Arial" w:cs="Arial"/>
          <w:b/>
          <w:sz w:val="32"/>
          <w:szCs w:val="32"/>
        </w:rPr>
        <w:t>5</w:t>
      </w:r>
      <w:r w:rsidRPr="00C6346F">
        <w:rPr>
          <w:rFonts w:ascii="Arial" w:hAnsi="Arial" w:cs="Arial"/>
          <w:b/>
          <w:sz w:val="32"/>
          <w:szCs w:val="32"/>
        </w:rPr>
        <w:t>-202</w:t>
      </w:r>
      <w:r w:rsidR="003C595B">
        <w:rPr>
          <w:rFonts w:ascii="Arial" w:hAnsi="Arial" w:cs="Arial"/>
          <w:b/>
          <w:sz w:val="32"/>
          <w:szCs w:val="32"/>
        </w:rPr>
        <w:t>6</w:t>
      </w:r>
      <w:r w:rsidRPr="00C6346F">
        <w:rPr>
          <w:rFonts w:ascii="Arial" w:hAnsi="Arial" w:cs="Arial"/>
          <w:b/>
          <w:sz w:val="32"/>
          <w:szCs w:val="32"/>
        </w:rPr>
        <w:t xml:space="preserve"> ГОДЫ</w:t>
      </w:r>
    </w:p>
    <w:p w:rsidR="00C328EE" w:rsidRPr="00C6346F" w:rsidRDefault="00C328EE" w:rsidP="00EF6239">
      <w:pPr>
        <w:jc w:val="center"/>
        <w:rPr>
          <w:rFonts w:ascii="Arial" w:hAnsi="Arial" w:cs="Arial"/>
          <w:b/>
          <w:sz w:val="32"/>
          <w:szCs w:val="32"/>
        </w:rPr>
      </w:pPr>
    </w:p>
    <w:p w:rsidR="00C328EE" w:rsidRPr="00C6346F" w:rsidRDefault="00C328EE" w:rsidP="00C328EE">
      <w:pPr>
        <w:ind w:firstLine="709"/>
        <w:jc w:val="both"/>
        <w:rPr>
          <w:rFonts w:ascii="Arial" w:hAnsi="Arial" w:cs="Arial"/>
        </w:rPr>
      </w:pPr>
      <w:r w:rsidRPr="00C6346F">
        <w:rPr>
          <w:rFonts w:ascii="Arial" w:hAnsi="Arial" w:cs="Arial"/>
        </w:rPr>
        <w:t>Руководствуясь Федеральным законом от 06</w:t>
      </w:r>
      <w:r w:rsidR="004C1594">
        <w:rPr>
          <w:rFonts w:ascii="Arial" w:hAnsi="Arial" w:cs="Arial"/>
        </w:rPr>
        <w:t>.10.</w:t>
      </w:r>
      <w:r w:rsidRPr="00C6346F">
        <w:rPr>
          <w:rFonts w:ascii="Arial" w:hAnsi="Arial" w:cs="Arial"/>
        </w:rPr>
        <w:t xml:space="preserve">2003 года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муниципального образования «Олонки», утвержденным решением Думы муниципального образования «Олонки» от 28.11.2019 года №66 </w:t>
      </w:r>
    </w:p>
    <w:p w:rsidR="00C328EE" w:rsidRPr="00C6346F" w:rsidRDefault="00C328EE" w:rsidP="00C328EE">
      <w:pPr>
        <w:jc w:val="both"/>
        <w:rPr>
          <w:rFonts w:ascii="Arial" w:hAnsi="Arial" w:cs="Arial"/>
        </w:rPr>
      </w:pPr>
    </w:p>
    <w:p w:rsidR="00C328EE" w:rsidRPr="00C6346F" w:rsidRDefault="00C328EE" w:rsidP="00C328EE">
      <w:pPr>
        <w:jc w:val="center"/>
        <w:rPr>
          <w:rFonts w:ascii="Arial" w:hAnsi="Arial" w:cs="Arial"/>
          <w:b/>
          <w:sz w:val="32"/>
          <w:szCs w:val="32"/>
        </w:rPr>
      </w:pPr>
      <w:r w:rsidRPr="00C6346F">
        <w:rPr>
          <w:rFonts w:ascii="Arial" w:hAnsi="Arial" w:cs="Arial"/>
          <w:b/>
          <w:sz w:val="30"/>
          <w:szCs w:val="30"/>
        </w:rPr>
        <w:t>ПОСТАНОВЛЯЮ</w:t>
      </w:r>
      <w:r w:rsidRPr="00C6346F">
        <w:rPr>
          <w:rFonts w:ascii="Arial" w:hAnsi="Arial" w:cs="Arial"/>
          <w:b/>
          <w:sz w:val="32"/>
          <w:szCs w:val="32"/>
        </w:rPr>
        <w:t>:</w:t>
      </w:r>
    </w:p>
    <w:p w:rsidR="00C328EE" w:rsidRPr="00C6346F" w:rsidRDefault="00C328EE" w:rsidP="00C328EE">
      <w:pPr>
        <w:jc w:val="center"/>
        <w:rPr>
          <w:rFonts w:ascii="Arial" w:hAnsi="Arial" w:cs="Arial"/>
        </w:rPr>
      </w:pPr>
    </w:p>
    <w:p w:rsidR="00C328EE" w:rsidRPr="00C6346F" w:rsidRDefault="00C328EE" w:rsidP="00C328EE">
      <w:pPr>
        <w:ind w:firstLine="709"/>
        <w:jc w:val="both"/>
        <w:rPr>
          <w:rFonts w:ascii="Arial" w:hAnsi="Arial" w:cs="Arial"/>
        </w:rPr>
      </w:pPr>
      <w:r w:rsidRPr="00C6346F">
        <w:rPr>
          <w:rFonts w:ascii="Arial" w:hAnsi="Arial" w:cs="Arial"/>
        </w:rPr>
        <w:t>1. Одобрить прилагаемый проект бюджета муниципального образования «Олонки» на 2024 год и плановый период 2025-2026 годы.</w:t>
      </w:r>
    </w:p>
    <w:p w:rsidR="00C328EE" w:rsidRPr="00C6346F" w:rsidRDefault="00C328EE" w:rsidP="00C328EE">
      <w:pPr>
        <w:ind w:firstLine="709"/>
        <w:jc w:val="both"/>
        <w:rPr>
          <w:rFonts w:ascii="Arial" w:hAnsi="Arial" w:cs="Arial"/>
        </w:rPr>
      </w:pPr>
      <w:r w:rsidRPr="00C6346F">
        <w:rPr>
          <w:rFonts w:ascii="Arial" w:hAnsi="Arial" w:cs="Arial"/>
        </w:rPr>
        <w:t>2. Внести его на рассмотрение очередной сессии Думы муниципального образования «Олонки».</w:t>
      </w:r>
    </w:p>
    <w:p w:rsidR="00C328EE" w:rsidRPr="00C6346F" w:rsidRDefault="00C328EE" w:rsidP="00C328EE">
      <w:pPr>
        <w:ind w:firstLine="709"/>
        <w:jc w:val="both"/>
        <w:rPr>
          <w:rFonts w:ascii="Arial" w:hAnsi="Arial" w:cs="Arial"/>
        </w:rPr>
      </w:pPr>
      <w:r w:rsidRPr="00C6346F">
        <w:rPr>
          <w:rFonts w:ascii="Arial" w:hAnsi="Arial" w:cs="Arial"/>
        </w:rPr>
        <w:t xml:space="preserve">3. Определить докладчиком начальника финансового отдела </w:t>
      </w:r>
      <w:proofErr w:type="spellStart"/>
      <w:r w:rsidRPr="00C6346F">
        <w:rPr>
          <w:rFonts w:ascii="Arial" w:hAnsi="Arial" w:cs="Arial"/>
        </w:rPr>
        <w:t>И.В.Соколову</w:t>
      </w:r>
      <w:proofErr w:type="spellEnd"/>
      <w:r w:rsidRPr="00C6346F">
        <w:rPr>
          <w:rFonts w:ascii="Arial" w:hAnsi="Arial" w:cs="Arial"/>
        </w:rPr>
        <w:t>.</w:t>
      </w:r>
    </w:p>
    <w:p w:rsidR="00C328EE" w:rsidRPr="00C6346F" w:rsidRDefault="00C328EE" w:rsidP="00C328EE">
      <w:pPr>
        <w:ind w:left="360"/>
        <w:jc w:val="both"/>
        <w:rPr>
          <w:rFonts w:ascii="Arial" w:hAnsi="Arial" w:cs="Arial"/>
        </w:rPr>
      </w:pPr>
    </w:p>
    <w:p w:rsidR="00C328EE" w:rsidRPr="00C6346F" w:rsidRDefault="00C328EE" w:rsidP="00C328EE">
      <w:pPr>
        <w:ind w:left="360"/>
        <w:jc w:val="both"/>
        <w:rPr>
          <w:rFonts w:ascii="Arial" w:hAnsi="Arial" w:cs="Arial"/>
        </w:rPr>
      </w:pPr>
    </w:p>
    <w:p w:rsidR="00C328EE" w:rsidRPr="00C6346F" w:rsidRDefault="00C328EE" w:rsidP="00C328EE">
      <w:pPr>
        <w:ind w:left="720"/>
        <w:jc w:val="both"/>
        <w:rPr>
          <w:rFonts w:ascii="Arial" w:hAnsi="Arial" w:cs="Arial"/>
        </w:rPr>
      </w:pPr>
      <w:r w:rsidRPr="00C6346F">
        <w:rPr>
          <w:rFonts w:ascii="Arial" w:hAnsi="Arial" w:cs="Arial"/>
        </w:rPr>
        <w:t xml:space="preserve">Глава администрации </w:t>
      </w:r>
    </w:p>
    <w:p w:rsidR="00C328EE" w:rsidRPr="00C6346F" w:rsidRDefault="00C6346F" w:rsidP="00C328EE">
      <w:pPr>
        <w:ind w:left="720"/>
        <w:jc w:val="both"/>
        <w:rPr>
          <w:rFonts w:ascii="Arial" w:hAnsi="Arial" w:cs="Arial"/>
        </w:rPr>
      </w:pPr>
      <w:r w:rsidRPr="00C6346F">
        <w:rPr>
          <w:rFonts w:ascii="Arial" w:hAnsi="Arial" w:cs="Arial"/>
        </w:rPr>
        <w:t xml:space="preserve">муниципального образования </w:t>
      </w:r>
      <w:r w:rsidR="00C328EE" w:rsidRPr="00C6346F">
        <w:rPr>
          <w:rFonts w:ascii="Arial" w:hAnsi="Arial" w:cs="Arial"/>
        </w:rPr>
        <w:t>«Олонки»</w:t>
      </w:r>
      <w:r w:rsidR="00C328EE" w:rsidRPr="00C6346F">
        <w:rPr>
          <w:rFonts w:ascii="Arial" w:hAnsi="Arial" w:cs="Arial"/>
        </w:rPr>
        <w:tab/>
      </w:r>
      <w:r w:rsidR="00C328EE" w:rsidRPr="00C6346F">
        <w:rPr>
          <w:rFonts w:ascii="Arial" w:hAnsi="Arial" w:cs="Arial"/>
        </w:rPr>
        <w:tab/>
      </w:r>
      <w:r w:rsidR="00C328EE" w:rsidRPr="00C6346F">
        <w:rPr>
          <w:rFonts w:ascii="Arial" w:hAnsi="Arial" w:cs="Arial"/>
        </w:rPr>
        <w:tab/>
      </w:r>
      <w:r w:rsidR="00C328EE" w:rsidRPr="00C6346F">
        <w:rPr>
          <w:rFonts w:ascii="Arial" w:hAnsi="Arial" w:cs="Arial"/>
        </w:rPr>
        <w:tab/>
      </w:r>
      <w:r w:rsidR="00C328EE" w:rsidRPr="00C6346F">
        <w:rPr>
          <w:rFonts w:ascii="Arial" w:hAnsi="Arial" w:cs="Arial"/>
        </w:rPr>
        <w:tab/>
      </w:r>
      <w:r w:rsidR="00C328EE" w:rsidRPr="00C6346F">
        <w:rPr>
          <w:rFonts w:ascii="Arial" w:hAnsi="Arial" w:cs="Arial"/>
        </w:rPr>
        <w:tab/>
      </w:r>
    </w:p>
    <w:p w:rsidR="00C328EE" w:rsidRPr="00C6346F" w:rsidRDefault="00C328EE" w:rsidP="00C328EE">
      <w:pPr>
        <w:ind w:left="720"/>
        <w:jc w:val="both"/>
        <w:rPr>
          <w:rFonts w:ascii="Arial" w:hAnsi="Arial" w:cs="Arial"/>
        </w:rPr>
      </w:pPr>
      <w:r w:rsidRPr="00C6346F">
        <w:rPr>
          <w:rFonts w:ascii="Arial" w:hAnsi="Arial" w:cs="Arial"/>
        </w:rPr>
        <w:t>С.Н. Нефедьев</w:t>
      </w:r>
    </w:p>
    <w:p w:rsidR="00C328EE" w:rsidRPr="00C6346F" w:rsidRDefault="00C328EE" w:rsidP="00C328EE">
      <w:pPr>
        <w:ind w:left="720"/>
        <w:jc w:val="both"/>
        <w:rPr>
          <w:rFonts w:ascii="Arial" w:hAnsi="Arial" w:cs="Arial"/>
        </w:rPr>
      </w:pPr>
    </w:p>
    <w:p w:rsidR="00C328EE" w:rsidRPr="00C6346F" w:rsidRDefault="00C328EE" w:rsidP="00C328EE">
      <w:pPr>
        <w:ind w:left="720"/>
        <w:jc w:val="both"/>
        <w:rPr>
          <w:rFonts w:ascii="Arial" w:hAnsi="Arial" w:cs="Arial"/>
        </w:rPr>
      </w:pPr>
    </w:p>
    <w:p w:rsidR="00C6346F" w:rsidRDefault="00C6346F" w:rsidP="00C328EE">
      <w:pPr>
        <w:jc w:val="right"/>
        <w:rPr>
          <w:rFonts w:ascii="Courier New" w:hAnsi="Courier New" w:cs="Courier New"/>
          <w:sz w:val="22"/>
          <w:szCs w:val="22"/>
        </w:rPr>
      </w:pP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 xml:space="preserve">Приложение </w:t>
      </w:r>
    </w:p>
    <w:p w:rsidR="00C6346F" w:rsidRDefault="00C328EE" w:rsidP="00C328EE">
      <w:pPr>
        <w:jc w:val="right"/>
        <w:rPr>
          <w:rFonts w:ascii="Courier New" w:hAnsi="Courier New" w:cs="Courier New"/>
          <w:sz w:val="22"/>
          <w:szCs w:val="22"/>
        </w:rPr>
      </w:pPr>
      <w:r w:rsidRPr="00C6346F">
        <w:rPr>
          <w:rFonts w:ascii="Courier New" w:hAnsi="Courier New" w:cs="Courier New"/>
          <w:sz w:val="22"/>
          <w:szCs w:val="22"/>
        </w:rPr>
        <w:t xml:space="preserve">к постановлению </w:t>
      </w:r>
      <w:r w:rsidR="00C6346F">
        <w:rPr>
          <w:rFonts w:ascii="Courier New" w:hAnsi="Courier New" w:cs="Courier New"/>
          <w:sz w:val="22"/>
          <w:szCs w:val="22"/>
        </w:rPr>
        <w:t>администрации</w:t>
      </w:r>
    </w:p>
    <w:p w:rsidR="00C6346F" w:rsidRDefault="00C6346F" w:rsidP="00C328EE">
      <w:pPr>
        <w:jc w:val="right"/>
        <w:rPr>
          <w:rFonts w:ascii="Courier New" w:hAnsi="Courier New" w:cs="Courier New"/>
          <w:sz w:val="22"/>
          <w:szCs w:val="22"/>
        </w:rPr>
      </w:pPr>
      <w:r>
        <w:rPr>
          <w:rFonts w:ascii="Courier New" w:hAnsi="Courier New" w:cs="Courier New"/>
          <w:sz w:val="22"/>
          <w:szCs w:val="22"/>
        </w:rPr>
        <w:t xml:space="preserve"> муниципального образования «Олонки»</w:t>
      </w:r>
    </w:p>
    <w:p w:rsidR="00C328EE" w:rsidRPr="00C6346F" w:rsidRDefault="00C6346F" w:rsidP="00C328EE">
      <w:pPr>
        <w:jc w:val="right"/>
        <w:rPr>
          <w:rFonts w:ascii="Courier New" w:hAnsi="Courier New" w:cs="Courier New"/>
          <w:sz w:val="22"/>
          <w:szCs w:val="22"/>
        </w:rPr>
      </w:pPr>
      <w:r>
        <w:rPr>
          <w:rFonts w:ascii="Courier New" w:hAnsi="Courier New" w:cs="Courier New"/>
          <w:sz w:val="22"/>
          <w:szCs w:val="22"/>
        </w:rPr>
        <w:t xml:space="preserve"> </w:t>
      </w:r>
      <w:r w:rsidR="00C328EE" w:rsidRPr="00C6346F">
        <w:rPr>
          <w:rFonts w:ascii="Courier New" w:hAnsi="Courier New" w:cs="Courier New"/>
          <w:sz w:val="22"/>
          <w:szCs w:val="22"/>
        </w:rPr>
        <w:t>от 01.11.2023 г. №90</w:t>
      </w:r>
    </w:p>
    <w:p w:rsidR="00C328EE" w:rsidRDefault="00C328EE" w:rsidP="00C328EE">
      <w:pPr>
        <w:jc w:val="right"/>
        <w:rPr>
          <w:rFonts w:ascii="Courier New" w:hAnsi="Courier New" w:cs="Courier New"/>
          <w:sz w:val="22"/>
          <w:szCs w:val="22"/>
        </w:rPr>
      </w:pPr>
    </w:p>
    <w:p w:rsidR="00C6346F" w:rsidRPr="00C6346F" w:rsidRDefault="00C6346F" w:rsidP="00C328EE">
      <w:pPr>
        <w:jc w:val="right"/>
        <w:rPr>
          <w:rFonts w:ascii="Courier New" w:hAnsi="Courier New" w:cs="Courier New"/>
          <w:sz w:val="22"/>
          <w:szCs w:val="22"/>
        </w:rPr>
      </w:pPr>
    </w:p>
    <w:p w:rsidR="00C328EE" w:rsidRPr="00C6346F" w:rsidRDefault="00C328EE" w:rsidP="00C328EE">
      <w:pPr>
        <w:autoSpaceDE w:val="0"/>
        <w:autoSpaceDN w:val="0"/>
        <w:adjustRightInd w:val="0"/>
        <w:jc w:val="center"/>
        <w:rPr>
          <w:rFonts w:ascii="Arial" w:eastAsia="Calibri" w:hAnsi="Arial" w:cs="Arial"/>
          <w:b/>
          <w:bCs/>
          <w:sz w:val="32"/>
          <w:szCs w:val="32"/>
          <w:lang w:eastAsia="en-US"/>
        </w:rPr>
      </w:pPr>
      <w:r w:rsidRPr="00C6346F">
        <w:rPr>
          <w:rFonts w:ascii="Arial" w:eastAsia="Calibri" w:hAnsi="Arial" w:cs="Arial"/>
          <w:b/>
          <w:bCs/>
          <w:sz w:val="32"/>
          <w:szCs w:val="32"/>
          <w:lang w:eastAsia="en-US"/>
        </w:rPr>
        <w:t>РОССИЙСКАЯ ФЕДЕРАЦИЯ</w:t>
      </w:r>
    </w:p>
    <w:p w:rsidR="00C328EE" w:rsidRPr="00C6346F" w:rsidRDefault="00C328EE" w:rsidP="00C328EE">
      <w:pPr>
        <w:autoSpaceDE w:val="0"/>
        <w:autoSpaceDN w:val="0"/>
        <w:adjustRightInd w:val="0"/>
        <w:jc w:val="center"/>
        <w:rPr>
          <w:rFonts w:ascii="Arial" w:eastAsia="Calibri" w:hAnsi="Arial" w:cs="Arial"/>
          <w:b/>
          <w:bCs/>
          <w:sz w:val="32"/>
          <w:szCs w:val="32"/>
          <w:lang w:eastAsia="en-US"/>
        </w:rPr>
      </w:pPr>
      <w:r w:rsidRPr="00C6346F">
        <w:rPr>
          <w:rFonts w:ascii="Arial" w:eastAsia="Calibri" w:hAnsi="Arial" w:cs="Arial"/>
          <w:b/>
          <w:bCs/>
          <w:sz w:val="32"/>
          <w:szCs w:val="32"/>
          <w:lang w:eastAsia="en-US"/>
        </w:rPr>
        <w:t>ИРКУТСКАЯ ОБЛАСТЬ</w:t>
      </w:r>
    </w:p>
    <w:p w:rsidR="00C328EE" w:rsidRPr="00C6346F" w:rsidRDefault="00C328EE" w:rsidP="00C328EE">
      <w:pPr>
        <w:autoSpaceDE w:val="0"/>
        <w:autoSpaceDN w:val="0"/>
        <w:adjustRightInd w:val="0"/>
        <w:jc w:val="center"/>
        <w:rPr>
          <w:rFonts w:ascii="Arial" w:eastAsia="Calibri" w:hAnsi="Arial" w:cs="Arial"/>
          <w:b/>
          <w:bCs/>
          <w:sz w:val="32"/>
          <w:szCs w:val="32"/>
          <w:lang w:eastAsia="en-US"/>
        </w:rPr>
      </w:pPr>
      <w:r w:rsidRPr="00C6346F">
        <w:rPr>
          <w:rFonts w:ascii="Arial" w:eastAsia="Calibri" w:hAnsi="Arial" w:cs="Arial"/>
          <w:b/>
          <w:bCs/>
          <w:sz w:val="32"/>
          <w:szCs w:val="32"/>
          <w:lang w:eastAsia="en-US"/>
        </w:rPr>
        <w:t>БОХАНСКИЙ МУНИЦИПАЛЬНЫЙ РАЙОН</w:t>
      </w:r>
    </w:p>
    <w:p w:rsidR="00C328EE" w:rsidRPr="00C6346F" w:rsidRDefault="00C328EE" w:rsidP="00C328EE">
      <w:pPr>
        <w:autoSpaceDE w:val="0"/>
        <w:autoSpaceDN w:val="0"/>
        <w:adjustRightInd w:val="0"/>
        <w:jc w:val="center"/>
        <w:rPr>
          <w:rFonts w:ascii="Arial" w:eastAsia="Calibri" w:hAnsi="Arial" w:cs="Arial"/>
          <w:b/>
          <w:bCs/>
          <w:sz w:val="32"/>
          <w:szCs w:val="32"/>
          <w:lang w:eastAsia="en-US"/>
        </w:rPr>
      </w:pPr>
      <w:r w:rsidRPr="00C6346F">
        <w:rPr>
          <w:rFonts w:ascii="Arial" w:eastAsia="Calibri" w:hAnsi="Arial" w:cs="Arial"/>
          <w:b/>
          <w:bCs/>
          <w:sz w:val="32"/>
          <w:szCs w:val="32"/>
          <w:lang w:eastAsia="en-US"/>
        </w:rPr>
        <w:t>МУНИЦИПАЛЬНОЕ ОБРАЗОВАНИЕ «ОЛОНКИ»</w:t>
      </w:r>
    </w:p>
    <w:p w:rsidR="00C328EE" w:rsidRPr="00C6346F" w:rsidRDefault="00C328EE" w:rsidP="00C328EE">
      <w:pPr>
        <w:autoSpaceDE w:val="0"/>
        <w:autoSpaceDN w:val="0"/>
        <w:adjustRightInd w:val="0"/>
        <w:jc w:val="center"/>
        <w:rPr>
          <w:rFonts w:ascii="Arial" w:eastAsia="Calibri" w:hAnsi="Arial" w:cs="Arial"/>
          <w:b/>
          <w:bCs/>
          <w:sz w:val="32"/>
          <w:szCs w:val="32"/>
          <w:lang w:eastAsia="en-US"/>
        </w:rPr>
      </w:pPr>
      <w:r w:rsidRPr="00C6346F">
        <w:rPr>
          <w:rFonts w:ascii="Arial" w:eastAsia="Calibri" w:hAnsi="Arial" w:cs="Arial"/>
          <w:b/>
          <w:bCs/>
          <w:sz w:val="32"/>
          <w:szCs w:val="32"/>
          <w:lang w:eastAsia="en-US"/>
        </w:rPr>
        <w:t>ДУМА</w:t>
      </w:r>
      <w:bookmarkStart w:id="0" w:name="_GoBack"/>
      <w:bookmarkEnd w:id="0"/>
    </w:p>
    <w:p w:rsidR="00C328EE" w:rsidRPr="00C6346F" w:rsidRDefault="00C328EE" w:rsidP="00C328EE">
      <w:pPr>
        <w:widowControl w:val="0"/>
        <w:autoSpaceDE w:val="0"/>
        <w:autoSpaceDN w:val="0"/>
        <w:adjustRightInd w:val="0"/>
        <w:jc w:val="center"/>
        <w:rPr>
          <w:rFonts w:ascii="Arial" w:hAnsi="Arial" w:cs="Arial"/>
          <w:b/>
          <w:sz w:val="32"/>
          <w:szCs w:val="32"/>
          <w:lang w:eastAsia="en-US"/>
        </w:rPr>
      </w:pPr>
      <w:r w:rsidRPr="00C6346F">
        <w:rPr>
          <w:rFonts w:ascii="Arial" w:hAnsi="Arial" w:cs="Arial"/>
          <w:b/>
          <w:sz w:val="32"/>
          <w:szCs w:val="32"/>
          <w:lang w:eastAsia="en-US"/>
        </w:rPr>
        <w:t>ПРОЕКТ РЕШЕНИЯ</w:t>
      </w:r>
    </w:p>
    <w:p w:rsidR="00C328EE" w:rsidRPr="00C6346F" w:rsidRDefault="00C328EE" w:rsidP="00C328EE">
      <w:pPr>
        <w:jc w:val="center"/>
        <w:rPr>
          <w:rFonts w:ascii="Arial" w:hAnsi="Arial" w:cs="Arial"/>
          <w:b/>
          <w:sz w:val="32"/>
          <w:szCs w:val="32"/>
        </w:rPr>
      </w:pPr>
    </w:p>
    <w:p w:rsidR="00C328EE" w:rsidRPr="00C6346F" w:rsidRDefault="00C328EE" w:rsidP="00C328EE">
      <w:pPr>
        <w:pStyle w:val="ConsTitle"/>
        <w:widowControl/>
        <w:ind w:right="0"/>
        <w:jc w:val="center"/>
        <w:rPr>
          <w:sz w:val="32"/>
          <w:szCs w:val="32"/>
        </w:rPr>
      </w:pPr>
      <w:r w:rsidRPr="00C6346F">
        <w:rPr>
          <w:sz w:val="32"/>
          <w:szCs w:val="32"/>
        </w:rPr>
        <w:lastRenderedPageBreak/>
        <w:t>О БЮДЖЕТЕ МУНИЦИПАЛЬНОГО ОБРАЗОВАНИЯ «ОЛОНКИ» НА 2024 ГОД И ПЛАНОВЫЙ ПЕРИОД 2025-2026 ГОДЫ</w:t>
      </w:r>
    </w:p>
    <w:p w:rsidR="00C328EE" w:rsidRPr="00C6346F" w:rsidRDefault="00C328EE" w:rsidP="00C328EE"/>
    <w:p w:rsidR="00C328EE" w:rsidRPr="00C6346F" w:rsidRDefault="00C328EE" w:rsidP="00C328EE">
      <w:pPr>
        <w:ind w:firstLine="708"/>
        <w:jc w:val="both"/>
        <w:rPr>
          <w:rFonts w:ascii="Arial" w:hAnsi="Arial" w:cs="Arial"/>
        </w:rPr>
      </w:pPr>
      <w:r w:rsidRPr="00C6346F">
        <w:rPr>
          <w:rFonts w:ascii="Arial" w:hAnsi="Arial" w:cs="Arial"/>
        </w:rPr>
        <w:t>Статья 1.</w:t>
      </w:r>
    </w:p>
    <w:p w:rsidR="00C328EE" w:rsidRPr="00C6346F" w:rsidRDefault="00C328EE" w:rsidP="00C328EE">
      <w:pPr>
        <w:ind w:firstLine="708"/>
        <w:jc w:val="both"/>
        <w:rPr>
          <w:rFonts w:ascii="Arial" w:hAnsi="Arial" w:cs="Arial"/>
        </w:rPr>
      </w:pPr>
      <w:r w:rsidRPr="00C6346F">
        <w:rPr>
          <w:rFonts w:ascii="Arial" w:hAnsi="Arial" w:cs="Arial"/>
        </w:rPr>
        <w:t>Утвердить основные характеристики бюджета муниципального образования «Олонки» на 2024 год и плановый период 2025-2026 годы:</w:t>
      </w:r>
    </w:p>
    <w:p w:rsidR="00C328EE" w:rsidRPr="00C6346F" w:rsidRDefault="00C328EE" w:rsidP="00C328EE">
      <w:pPr>
        <w:ind w:firstLine="708"/>
        <w:jc w:val="both"/>
        <w:rPr>
          <w:rFonts w:ascii="Arial" w:hAnsi="Arial" w:cs="Arial"/>
        </w:rPr>
      </w:pPr>
      <w:r w:rsidRPr="00C6346F">
        <w:rPr>
          <w:rFonts w:ascii="Arial" w:hAnsi="Arial" w:cs="Arial"/>
        </w:rPr>
        <w:t xml:space="preserve">прогнозируемый общий объем доходов бюджета в 2024 году – 28879,3 тыс. рублей, в том числе безвозмездные поступления – 21614,8 тыс. рублей; 2025 год – 25053,9 тыс. рублей, в том числе безвозмездные поступления – 17509,3 тыс. рублей; 2026 год – 25049,9 тыс. рублей, в том числе безвозмездные поступления – 17206,1 тыс. рублей; </w:t>
      </w:r>
    </w:p>
    <w:p w:rsidR="00C328EE" w:rsidRPr="00C6346F" w:rsidRDefault="00C328EE" w:rsidP="00C328EE">
      <w:pPr>
        <w:ind w:firstLine="708"/>
        <w:jc w:val="both"/>
        <w:rPr>
          <w:rFonts w:ascii="Arial" w:hAnsi="Arial" w:cs="Arial"/>
        </w:rPr>
      </w:pPr>
      <w:r w:rsidRPr="00C6346F">
        <w:rPr>
          <w:rFonts w:ascii="Arial" w:hAnsi="Arial" w:cs="Arial"/>
        </w:rPr>
        <w:t>общий объем расходов бюджета в 2024 году составит – 29239,3 тыс. рублей; 2025 год – 25423,9 тыс. рублей, в том числе условно утвержденный расход – 596,1 тыс. рублей; 2026 год -  25439,9тыс. рублей, в том числе условно утвержденный расход – 1216,7 тыс. рублей;</w:t>
      </w:r>
    </w:p>
    <w:p w:rsidR="00C328EE" w:rsidRPr="00C6346F" w:rsidRDefault="00C328EE" w:rsidP="00C328EE">
      <w:pPr>
        <w:ind w:firstLine="708"/>
        <w:jc w:val="both"/>
        <w:rPr>
          <w:rFonts w:ascii="Arial" w:hAnsi="Arial" w:cs="Arial"/>
        </w:rPr>
      </w:pPr>
      <w:r w:rsidRPr="00C6346F">
        <w:rPr>
          <w:rFonts w:ascii="Arial" w:hAnsi="Arial" w:cs="Arial"/>
        </w:rPr>
        <w:t>размер дефицита бюджета определен в соответствии со статьей 92.1 Бюджетного кодекса Российской Федерации - 2024 год в сумме 360,0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 2025 год – 370,0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2026 год – 390,0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C328EE" w:rsidRPr="00C6346F" w:rsidRDefault="00C328EE" w:rsidP="00C328EE">
      <w:pPr>
        <w:ind w:firstLine="708"/>
        <w:jc w:val="both"/>
        <w:rPr>
          <w:rFonts w:ascii="Arial" w:hAnsi="Arial" w:cs="Arial"/>
        </w:rPr>
      </w:pPr>
      <w:r w:rsidRPr="00C6346F">
        <w:rPr>
          <w:rFonts w:ascii="Arial" w:hAnsi="Arial" w:cs="Arial"/>
        </w:rPr>
        <w:t>Статья 2.</w:t>
      </w:r>
    </w:p>
    <w:p w:rsidR="00C328EE" w:rsidRPr="00C6346F" w:rsidRDefault="00C328EE" w:rsidP="00C328EE">
      <w:pPr>
        <w:ind w:firstLine="708"/>
        <w:jc w:val="both"/>
        <w:rPr>
          <w:rFonts w:ascii="Arial" w:hAnsi="Arial" w:cs="Arial"/>
        </w:rPr>
      </w:pPr>
      <w:r w:rsidRPr="00C6346F">
        <w:rPr>
          <w:rFonts w:ascii="Arial" w:hAnsi="Arial" w:cs="Arial"/>
        </w:rPr>
        <w:t>Установить, что доходы бюджета муниципального образования, поступающие в 2024 году и плановом периоде 2025-2026 годы, формируются за счет:</w:t>
      </w:r>
    </w:p>
    <w:p w:rsidR="00C328EE" w:rsidRPr="00C6346F" w:rsidRDefault="00C328EE" w:rsidP="00C328EE">
      <w:pPr>
        <w:ind w:firstLine="708"/>
        <w:jc w:val="both"/>
        <w:rPr>
          <w:rFonts w:ascii="Arial" w:hAnsi="Arial" w:cs="Arial"/>
        </w:rPr>
      </w:pPr>
      <w:r w:rsidRPr="00C6346F">
        <w:rPr>
          <w:rFonts w:ascii="Arial" w:hAnsi="Arial" w:cs="Arial"/>
        </w:rPr>
        <w:t>1) налоговых доходов, в том числе:</w:t>
      </w:r>
    </w:p>
    <w:p w:rsidR="00C328EE" w:rsidRPr="00C6346F" w:rsidRDefault="00C328EE" w:rsidP="00C328EE">
      <w:pPr>
        <w:ind w:firstLine="708"/>
        <w:jc w:val="both"/>
        <w:rPr>
          <w:rFonts w:ascii="Arial" w:hAnsi="Arial" w:cs="Arial"/>
        </w:rPr>
      </w:pPr>
      <w:r w:rsidRPr="00C6346F">
        <w:rPr>
          <w:rFonts w:ascii="Arial" w:hAnsi="Arial" w:cs="Arial"/>
        </w:rPr>
        <w:t xml:space="preserve">а) доходов от региональных налогов в соответствии с нормативами, установленными Бюджетным </w:t>
      </w:r>
      <w:hyperlink r:id="rId6" w:history="1">
        <w:r w:rsidRPr="00C6346F">
          <w:rPr>
            <w:rStyle w:val="a3"/>
            <w:rFonts w:ascii="Arial" w:hAnsi="Arial" w:cs="Arial"/>
            <w:color w:val="auto"/>
            <w:u w:val="none"/>
          </w:rPr>
          <w:t>кодексом</w:t>
        </w:r>
      </w:hyperlink>
      <w:r w:rsidRPr="00C6346F">
        <w:rPr>
          <w:rFonts w:ascii="Arial" w:hAnsi="Arial" w:cs="Arial"/>
        </w:rPr>
        <w:t xml:space="preserve"> Российской Федерации и региональным законодательством;</w:t>
      </w:r>
    </w:p>
    <w:p w:rsidR="00C328EE" w:rsidRPr="00C6346F" w:rsidRDefault="00C328EE" w:rsidP="00C328EE">
      <w:pPr>
        <w:ind w:firstLine="708"/>
        <w:jc w:val="both"/>
        <w:rPr>
          <w:rFonts w:ascii="Arial" w:hAnsi="Arial" w:cs="Arial"/>
        </w:rPr>
      </w:pPr>
      <w:r w:rsidRPr="00C6346F">
        <w:rPr>
          <w:rFonts w:ascii="Arial" w:hAnsi="Arial" w:cs="Arial"/>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7" w:history="1">
        <w:r w:rsidRPr="00C6346F">
          <w:rPr>
            <w:rStyle w:val="a3"/>
            <w:rFonts w:ascii="Arial" w:hAnsi="Arial" w:cs="Arial"/>
            <w:color w:val="auto"/>
            <w:u w:val="none"/>
          </w:rPr>
          <w:t>кодексом</w:t>
        </w:r>
      </w:hyperlink>
      <w:r w:rsidRPr="00C6346F">
        <w:rPr>
          <w:rFonts w:ascii="Arial" w:hAnsi="Arial" w:cs="Arial"/>
        </w:rPr>
        <w:t xml:space="preserve"> Российской Федерации и Федеральным </w:t>
      </w:r>
      <w:hyperlink r:id="rId8" w:history="1">
        <w:r w:rsidRPr="00C6346F">
          <w:rPr>
            <w:rStyle w:val="a3"/>
            <w:rFonts w:ascii="Arial" w:hAnsi="Arial" w:cs="Arial"/>
            <w:color w:val="auto"/>
            <w:u w:val="none"/>
          </w:rPr>
          <w:t>законом</w:t>
        </w:r>
      </w:hyperlink>
      <w:r w:rsidRPr="00C6346F">
        <w:rPr>
          <w:rFonts w:ascii="Arial" w:hAnsi="Arial" w:cs="Arial"/>
        </w:rPr>
        <w:t xml:space="preserve"> «О федеральном бюджете на  2024 год и плановый период 2025-2026 годы»;</w:t>
      </w:r>
    </w:p>
    <w:p w:rsidR="00C328EE" w:rsidRPr="00C6346F" w:rsidRDefault="00C328EE" w:rsidP="00C328EE">
      <w:pPr>
        <w:ind w:firstLine="708"/>
        <w:jc w:val="both"/>
        <w:rPr>
          <w:rFonts w:ascii="Arial" w:hAnsi="Arial" w:cs="Arial"/>
        </w:rPr>
      </w:pPr>
      <w:r w:rsidRPr="00C6346F">
        <w:rPr>
          <w:rFonts w:ascii="Arial" w:hAnsi="Arial" w:cs="Arial"/>
        </w:rPr>
        <w:t>2) неналоговых доходов;</w:t>
      </w:r>
    </w:p>
    <w:p w:rsidR="00C328EE" w:rsidRPr="00C6346F" w:rsidRDefault="00C328EE" w:rsidP="00C328EE">
      <w:pPr>
        <w:ind w:firstLine="708"/>
        <w:jc w:val="both"/>
        <w:rPr>
          <w:rFonts w:ascii="Arial" w:hAnsi="Arial" w:cs="Arial"/>
        </w:rPr>
      </w:pPr>
      <w:r w:rsidRPr="00C6346F">
        <w:rPr>
          <w:rFonts w:ascii="Arial" w:hAnsi="Arial" w:cs="Arial"/>
        </w:rPr>
        <w:t>3) штрафов и иных сумм принудительного изъятия</w:t>
      </w:r>
    </w:p>
    <w:p w:rsidR="00C328EE" w:rsidRPr="00C6346F" w:rsidRDefault="00C328EE" w:rsidP="00C328EE">
      <w:pPr>
        <w:ind w:firstLine="708"/>
        <w:jc w:val="both"/>
        <w:rPr>
          <w:rFonts w:ascii="Arial" w:hAnsi="Arial" w:cs="Arial"/>
        </w:rPr>
      </w:pPr>
      <w:r w:rsidRPr="00C6346F">
        <w:rPr>
          <w:rFonts w:ascii="Arial" w:hAnsi="Arial" w:cs="Arial"/>
        </w:rPr>
        <w:t>4) безвозмездных поступлений.</w:t>
      </w:r>
    </w:p>
    <w:p w:rsidR="00C328EE" w:rsidRPr="00C6346F" w:rsidRDefault="00C328EE" w:rsidP="00C328EE">
      <w:pPr>
        <w:ind w:firstLine="708"/>
        <w:jc w:val="both"/>
        <w:rPr>
          <w:rFonts w:ascii="Arial" w:hAnsi="Arial" w:cs="Arial"/>
        </w:rPr>
      </w:pPr>
      <w:r w:rsidRPr="00C6346F">
        <w:rPr>
          <w:rFonts w:ascii="Arial" w:hAnsi="Arial" w:cs="Arial"/>
        </w:rPr>
        <w:t xml:space="preserve">Статья 3. </w:t>
      </w:r>
    </w:p>
    <w:p w:rsidR="00C328EE" w:rsidRPr="00C6346F" w:rsidRDefault="00C328EE" w:rsidP="00C328EE">
      <w:pPr>
        <w:ind w:firstLine="708"/>
        <w:jc w:val="both"/>
        <w:rPr>
          <w:rFonts w:ascii="Arial" w:hAnsi="Arial" w:cs="Arial"/>
        </w:rPr>
      </w:pPr>
      <w:r w:rsidRPr="00C6346F">
        <w:rPr>
          <w:rFonts w:ascii="Arial" w:hAnsi="Arial" w:cs="Arial"/>
        </w:rPr>
        <w:t>Установить нормативы отчислений федеральных налогов и сборов, региональных налогов (в части погашения задолженности прошлых лет по отдельным видам налогов, а так же, в части погашения задолженности по отмененным налогам и сборам) в местный бюджет на 2024 год и плановый период 2025-2026 годы – приложение №1 к настоящему Решению</w:t>
      </w:r>
    </w:p>
    <w:p w:rsidR="00C328EE" w:rsidRPr="00C6346F" w:rsidRDefault="00C328EE" w:rsidP="00C328EE">
      <w:pPr>
        <w:ind w:firstLine="708"/>
        <w:jc w:val="both"/>
        <w:rPr>
          <w:rFonts w:ascii="Arial" w:hAnsi="Arial" w:cs="Arial"/>
        </w:rPr>
      </w:pPr>
      <w:r w:rsidRPr="00C6346F">
        <w:rPr>
          <w:rFonts w:ascii="Arial" w:hAnsi="Arial" w:cs="Arial"/>
        </w:rPr>
        <w:t>Статья 4.</w:t>
      </w:r>
    </w:p>
    <w:p w:rsidR="00C328EE" w:rsidRPr="00C6346F" w:rsidRDefault="00C328EE" w:rsidP="00C328EE">
      <w:pPr>
        <w:ind w:firstLine="708"/>
        <w:jc w:val="both"/>
        <w:rPr>
          <w:rFonts w:ascii="Arial" w:hAnsi="Arial" w:cs="Arial"/>
        </w:rPr>
      </w:pPr>
      <w:r w:rsidRPr="00C6346F">
        <w:rPr>
          <w:rFonts w:ascii="Arial" w:hAnsi="Arial" w:cs="Arial"/>
        </w:rPr>
        <w:t xml:space="preserve">Установить прогнозируемые доходы бюджета на 2023 год и плановый период 2025-2026 годы по классификации доходов бюджетов Российской Федерации согласно </w:t>
      </w:r>
      <w:hyperlink r:id="rId9" w:history="1">
        <w:r w:rsidRPr="00C6346F">
          <w:rPr>
            <w:rStyle w:val="a3"/>
            <w:rFonts w:ascii="Arial" w:hAnsi="Arial" w:cs="Arial"/>
            <w:color w:val="auto"/>
            <w:u w:val="none"/>
          </w:rPr>
          <w:t>приложению № 2</w:t>
        </w:r>
      </w:hyperlink>
      <w:r w:rsidRPr="00C6346F">
        <w:rPr>
          <w:rFonts w:ascii="Arial" w:hAnsi="Arial" w:cs="Arial"/>
        </w:rPr>
        <w:t xml:space="preserve"> к настоящему Решению.</w:t>
      </w:r>
    </w:p>
    <w:p w:rsidR="00C328EE" w:rsidRPr="00C6346F" w:rsidRDefault="00C328EE" w:rsidP="00C328EE">
      <w:pPr>
        <w:ind w:firstLine="708"/>
        <w:jc w:val="both"/>
        <w:rPr>
          <w:rFonts w:ascii="Arial" w:hAnsi="Arial" w:cs="Arial"/>
        </w:rPr>
      </w:pPr>
      <w:r w:rsidRPr="00C6346F">
        <w:rPr>
          <w:rFonts w:ascii="Arial" w:hAnsi="Arial" w:cs="Arial"/>
        </w:rPr>
        <w:t>Статья 5.</w:t>
      </w:r>
    </w:p>
    <w:p w:rsidR="00C328EE" w:rsidRPr="00C6346F" w:rsidRDefault="00C328EE" w:rsidP="00C328EE">
      <w:pPr>
        <w:ind w:firstLine="708"/>
        <w:jc w:val="both"/>
        <w:rPr>
          <w:rFonts w:ascii="Arial" w:hAnsi="Arial" w:cs="Arial"/>
        </w:rPr>
      </w:pPr>
      <w:r w:rsidRPr="00C6346F">
        <w:rPr>
          <w:rFonts w:ascii="Arial" w:hAnsi="Arial" w:cs="Arial"/>
        </w:rPr>
        <w:lastRenderedPageBreak/>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муниципального образования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C328EE" w:rsidRPr="00C6346F" w:rsidRDefault="00C328EE" w:rsidP="00C328EE">
      <w:pPr>
        <w:ind w:firstLine="708"/>
        <w:jc w:val="both"/>
        <w:rPr>
          <w:rFonts w:ascii="Arial" w:hAnsi="Arial" w:cs="Arial"/>
        </w:rPr>
      </w:pPr>
      <w:r w:rsidRPr="00C6346F">
        <w:rPr>
          <w:rFonts w:ascii="Arial" w:hAnsi="Arial" w:cs="Arial"/>
        </w:rPr>
        <w:t>В случае изменения в 2024 году и плановом периоде 2025-2026 годах состава и (или) функций администраторов доходов местного бюджета администрация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C328EE" w:rsidRPr="00C6346F" w:rsidRDefault="00C328EE" w:rsidP="00C328EE">
      <w:pPr>
        <w:ind w:firstLine="708"/>
        <w:jc w:val="both"/>
        <w:rPr>
          <w:rFonts w:ascii="Arial" w:hAnsi="Arial" w:cs="Arial"/>
        </w:rPr>
      </w:pPr>
      <w:r w:rsidRPr="00C6346F">
        <w:rPr>
          <w:rFonts w:ascii="Arial" w:hAnsi="Arial" w:cs="Arial"/>
        </w:rPr>
        <w:t>Статья 6.</w:t>
      </w:r>
    </w:p>
    <w:p w:rsidR="00C328EE" w:rsidRPr="00C6346F" w:rsidRDefault="00C328EE" w:rsidP="00C328EE">
      <w:pPr>
        <w:ind w:firstLine="708"/>
        <w:jc w:val="both"/>
        <w:rPr>
          <w:rFonts w:ascii="Arial" w:hAnsi="Arial" w:cs="Arial"/>
        </w:rPr>
      </w:pPr>
      <w:r w:rsidRPr="00C6346F">
        <w:rPr>
          <w:rFonts w:ascii="Arial" w:hAnsi="Arial" w:cs="Arial"/>
        </w:rPr>
        <w:t>Установить источники внутреннего финансирования дефицита бюджета муниципального образования «Олонки» на 2024 год и плановый период 2025-2026 годы в соответствии со статьей 96 Бюджетного кодекса Российской Федерации - приложение №3 к настоящему Решению.</w:t>
      </w:r>
    </w:p>
    <w:p w:rsidR="00C328EE" w:rsidRPr="00C6346F" w:rsidRDefault="00C328EE" w:rsidP="00C328EE">
      <w:pPr>
        <w:ind w:firstLine="708"/>
        <w:jc w:val="both"/>
        <w:rPr>
          <w:rFonts w:ascii="Arial" w:hAnsi="Arial" w:cs="Arial"/>
        </w:rPr>
      </w:pPr>
      <w:r w:rsidRPr="00C6346F">
        <w:rPr>
          <w:rFonts w:ascii="Arial" w:hAnsi="Arial" w:cs="Arial"/>
        </w:rPr>
        <w:t>Статья 7.</w:t>
      </w:r>
    </w:p>
    <w:p w:rsidR="00C328EE" w:rsidRPr="00C6346F" w:rsidRDefault="00C328EE" w:rsidP="00C328EE">
      <w:pPr>
        <w:ind w:firstLine="708"/>
        <w:jc w:val="both"/>
        <w:rPr>
          <w:rFonts w:ascii="Arial" w:hAnsi="Arial" w:cs="Arial"/>
        </w:rPr>
      </w:pPr>
      <w:r w:rsidRPr="00C6346F">
        <w:rPr>
          <w:rFonts w:ascii="Arial" w:hAnsi="Arial" w:cs="Arial"/>
        </w:rPr>
        <w:t xml:space="preserve">1. Утвердить распределение бюджетных ассигнований по разделам и подразделам функциональной классификации расходов бюджета муниципального образования «Олонки» на 2024 год и плановый период 2025-2026 годы согласно </w:t>
      </w:r>
      <w:hyperlink r:id="rId10" w:history="1">
        <w:r w:rsidRPr="00C6346F">
          <w:rPr>
            <w:rStyle w:val="a3"/>
            <w:rFonts w:ascii="Arial" w:hAnsi="Arial" w:cs="Arial"/>
            <w:color w:val="auto"/>
            <w:u w:val="none"/>
          </w:rPr>
          <w:t>приложению №</w:t>
        </w:r>
      </w:hyperlink>
      <w:r w:rsidRPr="00C6346F">
        <w:rPr>
          <w:rFonts w:ascii="Arial" w:hAnsi="Arial" w:cs="Arial"/>
        </w:rPr>
        <w:t>4 к настоящему Решению.</w:t>
      </w:r>
    </w:p>
    <w:p w:rsidR="00C328EE" w:rsidRPr="00C6346F" w:rsidRDefault="00C328EE" w:rsidP="00C328EE">
      <w:pPr>
        <w:ind w:firstLine="708"/>
        <w:jc w:val="both"/>
        <w:rPr>
          <w:rFonts w:ascii="Arial" w:hAnsi="Arial" w:cs="Arial"/>
        </w:rPr>
      </w:pPr>
      <w:r w:rsidRPr="00C6346F">
        <w:rPr>
          <w:rFonts w:ascii="Arial" w:hAnsi="Arial" w:cs="Arial"/>
        </w:rPr>
        <w:t>2. Утвердить ведомственную структуру расходов бюджета муниципального образования «Олонки» на 2024 год и плановый период 2025-2026 годы (по главным распорядителям средств бюджета, разделам, подразделам, целевым статьям (государственным программам Иркутской области, муниципальным программам и непрограммным направлениям деятельности), группам видов расходов классификации расходов бюджетов согласно приложению №5 к настоящему Решению.</w:t>
      </w:r>
    </w:p>
    <w:p w:rsidR="00C328EE" w:rsidRPr="00C6346F" w:rsidRDefault="00C328EE" w:rsidP="00C328EE">
      <w:pPr>
        <w:ind w:firstLine="708"/>
        <w:jc w:val="both"/>
        <w:rPr>
          <w:rFonts w:ascii="Arial" w:hAnsi="Arial" w:cs="Arial"/>
        </w:rPr>
      </w:pPr>
      <w:r w:rsidRPr="00C6346F">
        <w:rPr>
          <w:rFonts w:ascii="Arial" w:hAnsi="Arial" w:cs="Arial"/>
        </w:rPr>
        <w:t>Статья 8.</w:t>
      </w:r>
    </w:p>
    <w:p w:rsidR="00C328EE" w:rsidRPr="00C6346F" w:rsidRDefault="00C328EE" w:rsidP="00C328EE">
      <w:pPr>
        <w:ind w:firstLine="708"/>
        <w:jc w:val="both"/>
        <w:rPr>
          <w:rFonts w:ascii="Arial" w:hAnsi="Arial" w:cs="Arial"/>
        </w:rPr>
      </w:pPr>
      <w:r w:rsidRPr="00C6346F">
        <w:rPr>
          <w:rFonts w:ascii="Arial" w:hAnsi="Arial" w:cs="Arial"/>
        </w:rPr>
        <w:t>Установить, что в расходной части бюджета создается резервный фонд на 2024 год в размере 20,0 тыс. рублей, 2025 год – 20,0 тыс. рублей, 2026 год – 20,0 тыс. рублей.</w:t>
      </w:r>
    </w:p>
    <w:p w:rsidR="00C328EE" w:rsidRPr="00C6346F" w:rsidRDefault="00C328EE" w:rsidP="00C328EE">
      <w:pPr>
        <w:ind w:firstLine="708"/>
        <w:jc w:val="both"/>
        <w:rPr>
          <w:rFonts w:ascii="Arial" w:hAnsi="Arial" w:cs="Arial"/>
        </w:rPr>
      </w:pPr>
      <w:r w:rsidRPr="00C6346F">
        <w:rPr>
          <w:rFonts w:ascii="Arial" w:hAnsi="Arial" w:cs="Arial"/>
        </w:rPr>
        <w:t>Статья 9.</w:t>
      </w:r>
    </w:p>
    <w:p w:rsidR="00C328EE" w:rsidRPr="00C6346F" w:rsidRDefault="00C328EE" w:rsidP="00C328EE">
      <w:pPr>
        <w:ind w:firstLine="708"/>
        <w:jc w:val="both"/>
        <w:rPr>
          <w:rFonts w:ascii="Arial" w:hAnsi="Arial" w:cs="Arial"/>
        </w:rPr>
      </w:pPr>
      <w:r w:rsidRPr="00C6346F">
        <w:rPr>
          <w:rFonts w:ascii="Arial" w:hAnsi="Arial" w:cs="Arial"/>
        </w:rPr>
        <w:t xml:space="preserve">1. Утвердить объем бюджетных ассигнований дорожного фонда муниципального образования на 2024 год – 3527,5 тыс. рублей, 2025 год – 3634,6 тыс. рублей, 2026 год – 3760,8 тыс. рублей. </w:t>
      </w:r>
    </w:p>
    <w:p w:rsidR="00C328EE" w:rsidRPr="00C6346F" w:rsidRDefault="00C328EE" w:rsidP="00C328EE">
      <w:pPr>
        <w:ind w:firstLine="708"/>
        <w:jc w:val="both"/>
        <w:rPr>
          <w:rFonts w:ascii="Arial" w:hAnsi="Arial" w:cs="Arial"/>
        </w:rPr>
      </w:pPr>
      <w:r w:rsidRPr="00C6346F">
        <w:rPr>
          <w:rFonts w:ascii="Arial" w:hAnsi="Arial" w:cs="Arial"/>
        </w:rPr>
        <w:t>2. Установить, что средства дорожного фонда, не использованные в текущем финансовом году, направляются на строительство (реконструкцию), капитальный ремонт, ремонт автомобильных дорог общего пользования местного значения в соответствии с Положением о муниципальном дорожном фонде муниципального образования «Олонки» в 2024 году и плановом периоде 2025-2026 годы.</w:t>
      </w:r>
    </w:p>
    <w:p w:rsidR="00C328EE" w:rsidRPr="00C6346F" w:rsidRDefault="00C328EE" w:rsidP="00C328EE">
      <w:pPr>
        <w:ind w:firstLine="708"/>
        <w:jc w:val="both"/>
        <w:rPr>
          <w:rFonts w:ascii="Arial" w:hAnsi="Arial" w:cs="Arial"/>
        </w:rPr>
      </w:pPr>
      <w:r w:rsidRPr="00C6346F">
        <w:rPr>
          <w:rFonts w:ascii="Arial" w:hAnsi="Arial" w:cs="Arial"/>
        </w:rPr>
        <w:t>Статья 10.</w:t>
      </w:r>
    </w:p>
    <w:p w:rsidR="00C328EE" w:rsidRPr="00C6346F" w:rsidRDefault="00C328EE" w:rsidP="00C328EE">
      <w:pPr>
        <w:ind w:firstLine="708"/>
        <w:jc w:val="both"/>
        <w:rPr>
          <w:rFonts w:ascii="Arial" w:hAnsi="Arial" w:cs="Arial"/>
        </w:rPr>
      </w:pPr>
      <w:r w:rsidRPr="00C6346F">
        <w:rPr>
          <w:rFonts w:ascii="Arial" w:hAnsi="Arial" w:cs="Arial"/>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C328EE" w:rsidRPr="00C6346F" w:rsidRDefault="00C328EE" w:rsidP="00C328EE">
      <w:pPr>
        <w:ind w:firstLine="708"/>
        <w:jc w:val="both"/>
        <w:rPr>
          <w:rFonts w:ascii="Arial" w:hAnsi="Arial" w:cs="Arial"/>
        </w:rPr>
      </w:pPr>
      <w:r w:rsidRPr="00C6346F">
        <w:rPr>
          <w:rFonts w:ascii="Arial" w:hAnsi="Arial" w:cs="Arial"/>
        </w:rPr>
        <w:t>Бюджет исполняется на основе единства кассы и подведомственности расходов.</w:t>
      </w:r>
    </w:p>
    <w:p w:rsidR="00C328EE" w:rsidRPr="00C6346F" w:rsidRDefault="00C328EE" w:rsidP="00C328EE">
      <w:pPr>
        <w:ind w:firstLine="708"/>
        <w:jc w:val="both"/>
        <w:rPr>
          <w:rFonts w:ascii="Arial" w:hAnsi="Arial" w:cs="Arial"/>
        </w:rPr>
      </w:pPr>
      <w:r w:rsidRPr="00C6346F">
        <w:rPr>
          <w:rFonts w:ascii="Arial" w:hAnsi="Arial" w:cs="Arial"/>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C328EE" w:rsidRPr="00C6346F" w:rsidRDefault="00C328EE" w:rsidP="00C328EE">
      <w:pPr>
        <w:ind w:firstLine="708"/>
        <w:jc w:val="both"/>
        <w:rPr>
          <w:rFonts w:ascii="Arial" w:hAnsi="Arial" w:cs="Arial"/>
        </w:rPr>
      </w:pPr>
      <w:r w:rsidRPr="00C6346F">
        <w:rPr>
          <w:rFonts w:ascii="Arial" w:hAnsi="Arial" w:cs="Arial"/>
        </w:rPr>
        <w:lastRenderedPageBreak/>
        <w:t xml:space="preserve">Статья 11. </w:t>
      </w:r>
    </w:p>
    <w:p w:rsidR="00C328EE" w:rsidRPr="00C6346F" w:rsidRDefault="00C328EE" w:rsidP="00C328EE">
      <w:pPr>
        <w:ind w:firstLine="708"/>
        <w:jc w:val="both"/>
        <w:rPr>
          <w:rFonts w:ascii="Arial" w:hAnsi="Arial" w:cs="Arial"/>
        </w:rPr>
      </w:pPr>
      <w:r w:rsidRPr="00C6346F">
        <w:rPr>
          <w:rFonts w:ascii="Arial" w:hAnsi="Arial" w:cs="Arial"/>
        </w:rPr>
        <w:t>В ходе исполнения настоящего Решения по представлению главных распорядителей средств местного бюджета администрацией муниципального образования «Олонки» вносятся изменения в:</w:t>
      </w:r>
    </w:p>
    <w:p w:rsidR="00C328EE" w:rsidRPr="00C6346F" w:rsidRDefault="00C328EE" w:rsidP="00C328EE">
      <w:pPr>
        <w:ind w:firstLine="708"/>
        <w:jc w:val="both"/>
        <w:rPr>
          <w:rFonts w:ascii="Arial" w:hAnsi="Arial" w:cs="Arial"/>
        </w:rPr>
      </w:pPr>
      <w:r w:rsidRPr="00C6346F">
        <w:rPr>
          <w:rFonts w:ascii="Arial" w:hAnsi="Arial" w:cs="Arial"/>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C328EE" w:rsidRPr="00C6346F" w:rsidRDefault="00C328EE" w:rsidP="00C328EE">
      <w:pPr>
        <w:ind w:firstLine="708"/>
        <w:jc w:val="both"/>
        <w:rPr>
          <w:rFonts w:ascii="Arial" w:hAnsi="Arial" w:cs="Arial"/>
        </w:rPr>
      </w:pPr>
      <w:r w:rsidRPr="00C6346F">
        <w:rPr>
          <w:rFonts w:ascii="Arial" w:hAnsi="Arial" w:cs="Arial"/>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C328EE" w:rsidRPr="00C6346F" w:rsidRDefault="00C328EE" w:rsidP="00C328EE">
      <w:pPr>
        <w:ind w:firstLine="708"/>
        <w:jc w:val="both"/>
        <w:rPr>
          <w:rFonts w:ascii="Arial" w:hAnsi="Arial" w:cs="Arial"/>
        </w:rPr>
      </w:pPr>
      <w:r w:rsidRPr="00C6346F">
        <w:rPr>
          <w:rFonts w:ascii="Arial" w:hAnsi="Arial" w:cs="Arial"/>
        </w:rPr>
        <w:t>- в ведомственную, функциональную и экономическую структуру расходов местного бюджета -  в случае образования в ходе исполнения местного бюджета в 2024 году и плановом периоде 2025-2026 годах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C328EE" w:rsidRPr="00C6346F" w:rsidRDefault="00C328EE" w:rsidP="00C328EE">
      <w:pPr>
        <w:ind w:firstLine="708"/>
        <w:jc w:val="both"/>
        <w:rPr>
          <w:rFonts w:ascii="Arial" w:hAnsi="Arial" w:cs="Arial"/>
        </w:rPr>
      </w:pPr>
      <w:r w:rsidRPr="00C6346F">
        <w:rPr>
          <w:rFonts w:ascii="Arial" w:hAnsi="Arial" w:cs="Arial"/>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C328EE" w:rsidRPr="00C6346F" w:rsidRDefault="00C328EE" w:rsidP="00C328EE">
      <w:pPr>
        <w:ind w:firstLine="708"/>
        <w:jc w:val="both"/>
        <w:rPr>
          <w:rFonts w:ascii="Arial" w:hAnsi="Arial" w:cs="Arial"/>
        </w:rPr>
      </w:pPr>
      <w:r w:rsidRPr="00C6346F">
        <w:rPr>
          <w:rFonts w:ascii="Arial" w:hAnsi="Arial" w:cs="Arial"/>
        </w:rPr>
        <w:t>- в иных случаях, установленных бюджетным законодательством Российской Федерации.</w:t>
      </w:r>
    </w:p>
    <w:p w:rsidR="00C328EE" w:rsidRPr="00C6346F" w:rsidRDefault="00C328EE" w:rsidP="00C328EE">
      <w:pPr>
        <w:ind w:firstLine="708"/>
        <w:jc w:val="both"/>
        <w:rPr>
          <w:rFonts w:ascii="Arial" w:hAnsi="Arial" w:cs="Arial"/>
        </w:rPr>
      </w:pPr>
      <w:r w:rsidRPr="00C6346F">
        <w:rPr>
          <w:rFonts w:ascii="Arial" w:hAnsi="Arial" w:cs="Arial"/>
        </w:rPr>
        <w:t>Статья 12.</w:t>
      </w:r>
    </w:p>
    <w:p w:rsidR="00C328EE" w:rsidRPr="00C6346F" w:rsidRDefault="00C328EE" w:rsidP="00C328EE">
      <w:pPr>
        <w:ind w:firstLine="708"/>
        <w:jc w:val="both"/>
        <w:rPr>
          <w:rFonts w:ascii="Arial" w:hAnsi="Arial" w:cs="Arial"/>
        </w:rPr>
      </w:pPr>
      <w:r w:rsidRPr="00C6346F">
        <w:rPr>
          <w:rFonts w:ascii="Arial" w:hAnsi="Arial" w:cs="Arial"/>
        </w:rPr>
        <w:t>Установить следующие дополнительные основания для внесения изменений в сводную бюджетную роспись бюджета:</w:t>
      </w:r>
    </w:p>
    <w:p w:rsidR="00C328EE" w:rsidRPr="00C6346F" w:rsidRDefault="00C328EE" w:rsidP="00C328EE">
      <w:pPr>
        <w:ind w:firstLine="708"/>
        <w:jc w:val="both"/>
        <w:rPr>
          <w:rFonts w:ascii="Arial" w:hAnsi="Arial" w:cs="Arial"/>
        </w:rPr>
      </w:pPr>
      <w:r w:rsidRPr="00C6346F">
        <w:rPr>
          <w:rFonts w:ascii="Arial" w:hAnsi="Arial" w:cs="Arial"/>
        </w:rPr>
        <w:t>1) внесение изменений в установленном порядке в муниципальные программы в пределах общей суммы, утвержденной по соответствующей программе;</w:t>
      </w:r>
    </w:p>
    <w:p w:rsidR="00C328EE" w:rsidRPr="00C6346F" w:rsidRDefault="00C328EE" w:rsidP="00C328EE">
      <w:pPr>
        <w:ind w:firstLine="708"/>
        <w:jc w:val="both"/>
        <w:rPr>
          <w:rFonts w:ascii="Arial" w:hAnsi="Arial" w:cs="Arial"/>
        </w:rPr>
      </w:pPr>
      <w:r w:rsidRPr="00C6346F">
        <w:rPr>
          <w:rFonts w:ascii="Arial" w:hAnsi="Arial" w:cs="Arial"/>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при условии, что увеличение бюджетных ассигнований по группе видов расходов бюджета не превышает 10 процентов;</w:t>
      </w:r>
    </w:p>
    <w:p w:rsidR="00C328EE" w:rsidRPr="00C6346F" w:rsidRDefault="00C328EE" w:rsidP="00C328EE">
      <w:pPr>
        <w:ind w:firstLine="708"/>
        <w:jc w:val="both"/>
        <w:rPr>
          <w:rFonts w:ascii="Arial" w:hAnsi="Arial" w:cs="Arial"/>
        </w:rPr>
      </w:pPr>
      <w:r w:rsidRPr="00C6346F">
        <w:rPr>
          <w:rFonts w:ascii="Arial" w:hAnsi="Arial" w:cs="Arial"/>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C328EE" w:rsidRPr="00C6346F" w:rsidRDefault="00C328EE" w:rsidP="00C328EE">
      <w:pPr>
        <w:ind w:firstLine="708"/>
        <w:jc w:val="both"/>
        <w:rPr>
          <w:rFonts w:ascii="Arial" w:hAnsi="Arial" w:cs="Arial"/>
        </w:rPr>
      </w:pPr>
      <w:r w:rsidRPr="00C6346F">
        <w:rPr>
          <w:rFonts w:ascii="Arial" w:hAnsi="Arial" w:cs="Arial"/>
        </w:rPr>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C328EE" w:rsidRPr="00C6346F" w:rsidRDefault="00C328EE" w:rsidP="00C328EE">
      <w:pPr>
        <w:ind w:firstLine="708"/>
        <w:jc w:val="both"/>
        <w:rPr>
          <w:rFonts w:ascii="Arial" w:hAnsi="Arial" w:cs="Arial"/>
        </w:rPr>
      </w:pPr>
      <w:r w:rsidRPr="00C6346F">
        <w:rPr>
          <w:rFonts w:ascii="Arial" w:hAnsi="Arial" w:cs="Arial"/>
        </w:rPr>
        <w:t>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C328EE" w:rsidRPr="00C6346F" w:rsidRDefault="00C328EE" w:rsidP="00C328EE">
      <w:pPr>
        <w:ind w:firstLine="708"/>
        <w:jc w:val="both"/>
        <w:rPr>
          <w:rFonts w:ascii="Arial" w:hAnsi="Arial" w:cs="Arial"/>
        </w:rPr>
      </w:pPr>
      <w:r w:rsidRPr="00C6346F">
        <w:rPr>
          <w:rFonts w:ascii="Arial" w:hAnsi="Arial" w:cs="Arial"/>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
    <w:p w:rsidR="00C328EE" w:rsidRPr="00C6346F" w:rsidRDefault="00C328EE" w:rsidP="00C328EE">
      <w:pPr>
        <w:ind w:firstLine="708"/>
        <w:jc w:val="both"/>
        <w:rPr>
          <w:rFonts w:ascii="Arial" w:hAnsi="Arial" w:cs="Arial"/>
        </w:rPr>
      </w:pPr>
      <w:r w:rsidRPr="00C6346F">
        <w:rPr>
          <w:rFonts w:ascii="Arial" w:hAnsi="Arial" w:cs="Arial"/>
        </w:rPr>
        <w:lastRenderedPageBreak/>
        <w:t>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 муниципального образования;</w:t>
      </w:r>
    </w:p>
    <w:p w:rsidR="00C328EE" w:rsidRPr="00C6346F" w:rsidRDefault="00C328EE" w:rsidP="00C328EE">
      <w:pPr>
        <w:ind w:firstLine="708"/>
        <w:jc w:val="both"/>
        <w:rPr>
          <w:rFonts w:ascii="Arial" w:hAnsi="Arial" w:cs="Arial"/>
        </w:rPr>
      </w:pPr>
      <w:r w:rsidRPr="00C6346F">
        <w:rPr>
          <w:rFonts w:ascii="Arial" w:hAnsi="Arial" w:cs="Arial"/>
        </w:rPr>
        <w:t xml:space="preserve">9) сокращение предоставления межбюджетных трансфертов (за исключением субвенций) местным бюджетам в соответствии с </w:t>
      </w:r>
      <w:hyperlink r:id="rId11" w:history="1">
        <w:r w:rsidRPr="00C6346F">
          <w:rPr>
            <w:rStyle w:val="a3"/>
            <w:rFonts w:ascii="Arial" w:hAnsi="Arial" w:cs="Arial"/>
            <w:color w:val="auto"/>
            <w:u w:val="none"/>
          </w:rPr>
          <w:t>пунктом 5 статьи 136</w:t>
        </w:r>
      </w:hyperlink>
      <w:r w:rsidRPr="00C6346F">
        <w:rPr>
          <w:rFonts w:ascii="Arial" w:hAnsi="Arial" w:cs="Arial"/>
        </w:rPr>
        <w:t xml:space="preserve"> Бюджетного кодекса Российской Федерации.</w:t>
      </w:r>
    </w:p>
    <w:p w:rsidR="00C328EE" w:rsidRPr="00C6346F" w:rsidRDefault="00C328EE" w:rsidP="00C328EE">
      <w:pPr>
        <w:ind w:firstLine="708"/>
        <w:jc w:val="both"/>
        <w:rPr>
          <w:rFonts w:ascii="Arial" w:hAnsi="Arial" w:cs="Arial"/>
        </w:rPr>
      </w:pPr>
      <w:r w:rsidRPr="00C6346F">
        <w:rPr>
          <w:rFonts w:ascii="Arial" w:hAnsi="Arial" w:cs="Arial"/>
        </w:rPr>
        <w:t>Статья 13.</w:t>
      </w:r>
    </w:p>
    <w:p w:rsidR="00C328EE" w:rsidRPr="00C6346F" w:rsidRDefault="00C328EE" w:rsidP="00C328EE">
      <w:pPr>
        <w:ind w:firstLine="708"/>
        <w:jc w:val="both"/>
        <w:rPr>
          <w:rFonts w:ascii="Arial" w:hAnsi="Arial" w:cs="Arial"/>
        </w:rPr>
      </w:pPr>
      <w:r w:rsidRPr="00C6346F">
        <w:rPr>
          <w:rFonts w:ascii="Arial" w:hAnsi="Arial" w:cs="Arial"/>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C328EE" w:rsidRPr="00C6346F" w:rsidRDefault="00C328EE" w:rsidP="00C328EE">
      <w:pPr>
        <w:ind w:firstLine="708"/>
        <w:jc w:val="both"/>
        <w:rPr>
          <w:rFonts w:ascii="Arial" w:hAnsi="Arial" w:cs="Arial"/>
        </w:rPr>
      </w:pPr>
      <w:r w:rsidRPr="00C6346F">
        <w:rPr>
          <w:rFonts w:ascii="Arial" w:hAnsi="Arial" w:cs="Arial"/>
        </w:rPr>
        <w:t>Неиспользованные в 2023 году целевые средства, переданные из других бюджетов бюджетной системы в бюджет муниципального образования «Олонки», подлежат использованию в 2024 году и в плановом периоде на те же цели.</w:t>
      </w:r>
    </w:p>
    <w:p w:rsidR="00C328EE" w:rsidRPr="00C6346F" w:rsidRDefault="00C328EE" w:rsidP="00C328EE">
      <w:pPr>
        <w:ind w:firstLine="708"/>
        <w:jc w:val="both"/>
        <w:rPr>
          <w:rFonts w:ascii="Arial" w:hAnsi="Arial" w:cs="Arial"/>
        </w:rPr>
      </w:pPr>
      <w:r w:rsidRPr="00C6346F">
        <w:rPr>
          <w:rFonts w:ascii="Arial" w:hAnsi="Arial" w:cs="Arial"/>
        </w:rPr>
        <w:t>Неиспользованные целевые средства, потребность в которых в 2024 и последующих годах отсутствует, подлежат возврату.</w:t>
      </w:r>
    </w:p>
    <w:p w:rsidR="00C328EE" w:rsidRPr="00C6346F" w:rsidRDefault="00C328EE" w:rsidP="00C328EE">
      <w:pPr>
        <w:ind w:firstLine="708"/>
        <w:jc w:val="both"/>
        <w:rPr>
          <w:rFonts w:ascii="Arial" w:hAnsi="Arial" w:cs="Arial"/>
        </w:rPr>
      </w:pPr>
      <w:r w:rsidRPr="00C6346F">
        <w:rPr>
          <w:rFonts w:ascii="Arial" w:hAnsi="Arial" w:cs="Arial"/>
        </w:rPr>
        <w:t>Статья 14.</w:t>
      </w:r>
    </w:p>
    <w:p w:rsidR="00C328EE" w:rsidRPr="00C6346F" w:rsidRDefault="00C328EE" w:rsidP="00C328EE">
      <w:pPr>
        <w:ind w:firstLine="708"/>
        <w:jc w:val="both"/>
        <w:rPr>
          <w:rFonts w:ascii="Arial" w:hAnsi="Arial" w:cs="Arial"/>
        </w:rPr>
      </w:pPr>
      <w:r w:rsidRPr="00C6346F">
        <w:rPr>
          <w:rFonts w:ascii="Arial" w:hAnsi="Arial" w:cs="Arial"/>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установить, что приоритетными направлениями расходов являются следующие:</w:t>
      </w:r>
    </w:p>
    <w:p w:rsidR="00C328EE" w:rsidRPr="00C6346F" w:rsidRDefault="00C328EE" w:rsidP="00C328EE">
      <w:pPr>
        <w:ind w:firstLine="708"/>
        <w:jc w:val="both"/>
        <w:rPr>
          <w:rFonts w:ascii="Arial" w:hAnsi="Arial" w:cs="Arial"/>
        </w:rPr>
      </w:pPr>
      <w:r w:rsidRPr="00C6346F">
        <w:rPr>
          <w:rFonts w:ascii="Arial" w:hAnsi="Arial" w:cs="Arial"/>
        </w:rPr>
        <w:t>1. оплата труда работников администрации и подведомственных учреждений с начислениями на нее;</w:t>
      </w:r>
    </w:p>
    <w:p w:rsidR="00C328EE" w:rsidRPr="00C6346F" w:rsidRDefault="00C328EE" w:rsidP="00C328EE">
      <w:pPr>
        <w:ind w:firstLine="708"/>
        <w:jc w:val="both"/>
        <w:rPr>
          <w:rFonts w:ascii="Arial" w:hAnsi="Arial" w:cs="Arial"/>
        </w:rPr>
      </w:pPr>
      <w:r w:rsidRPr="00C6346F">
        <w:rPr>
          <w:rFonts w:ascii="Arial" w:hAnsi="Arial" w:cs="Arial"/>
        </w:rPr>
        <w:t>2. оплата электроэнергии и коммунальных услуг;</w:t>
      </w:r>
    </w:p>
    <w:p w:rsidR="00C328EE" w:rsidRPr="00C6346F" w:rsidRDefault="00C328EE" w:rsidP="00C328EE">
      <w:pPr>
        <w:ind w:firstLine="708"/>
        <w:jc w:val="both"/>
        <w:rPr>
          <w:rFonts w:ascii="Arial" w:hAnsi="Arial" w:cs="Arial"/>
        </w:rPr>
      </w:pPr>
      <w:r w:rsidRPr="00C6346F">
        <w:rPr>
          <w:rFonts w:ascii="Arial" w:hAnsi="Arial" w:cs="Arial"/>
        </w:rPr>
        <w:t>3. оплата услуг связи;</w:t>
      </w:r>
    </w:p>
    <w:p w:rsidR="00C328EE" w:rsidRPr="00C6346F" w:rsidRDefault="00C328EE" w:rsidP="00C328EE">
      <w:pPr>
        <w:ind w:firstLine="708"/>
        <w:jc w:val="both"/>
        <w:rPr>
          <w:rFonts w:ascii="Arial" w:hAnsi="Arial" w:cs="Arial"/>
        </w:rPr>
      </w:pPr>
      <w:r w:rsidRPr="00C6346F">
        <w:rPr>
          <w:rFonts w:ascii="Arial" w:hAnsi="Arial" w:cs="Arial"/>
        </w:rPr>
        <w:t>4. реализация программ Иркутской области и муниципальных программ.</w:t>
      </w:r>
    </w:p>
    <w:p w:rsidR="00C328EE" w:rsidRPr="00C6346F" w:rsidRDefault="00C328EE" w:rsidP="00C328EE">
      <w:pPr>
        <w:ind w:firstLine="708"/>
        <w:jc w:val="both"/>
        <w:rPr>
          <w:rFonts w:ascii="Arial" w:hAnsi="Arial" w:cs="Arial"/>
        </w:rPr>
      </w:pPr>
      <w:r w:rsidRPr="00C6346F">
        <w:rPr>
          <w:rFonts w:ascii="Arial" w:hAnsi="Arial" w:cs="Arial"/>
        </w:rPr>
        <w:t>Статья 15.</w:t>
      </w:r>
    </w:p>
    <w:p w:rsidR="00C328EE" w:rsidRPr="00C6346F" w:rsidRDefault="00C328EE" w:rsidP="00C328EE">
      <w:pPr>
        <w:ind w:firstLine="708"/>
        <w:jc w:val="both"/>
        <w:rPr>
          <w:rFonts w:ascii="Arial" w:hAnsi="Arial" w:cs="Arial"/>
        </w:rPr>
      </w:pPr>
      <w:r w:rsidRPr="00C6346F">
        <w:rPr>
          <w:rFonts w:ascii="Arial" w:hAnsi="Arial" w:cs="Arial"/>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отчетность в финансовый отдел администрации муниципального образования «Олонки».</w:t>
      </w:r>
    </w:p>
    <w:p w:rsidR="00C328EE" w:rsidRPr="00C6346F" w:rsidRDefault="00C328EE" w:rsidP="00C328EE">
      <w:pPr>
        <w:ind w:firstLine="708"/>
        <w:jc w:val="both"/>
        <w:rPr>
          <w:rFonts w:ascii="Arial" w:hAnsi="Arial" w:cs="Arial"/>
        </w:rPr>
      </w:pPr>
      <w:r w:rsidRPr="00C6346F">
        <w:rPr>
          <w:rFonts w:ascii="Arial" w:hAnsi="Arial" w:cs="Arial"/>
        </w:rPr>
        <w:t>Статья 16.</w:t>
      </w:r>
    </w:p>
    <w:p w:rsidR="00C328EE" w:rsidRPr="00C6346F" w:rsidRDefault="00C328EE" w:rsidP="00C328EE">
      <w:pPr>
        <w:ind w:firstLine="708"/>
        <w:jc w:val="both"/>
        <w:rPr>
          <w:rFonts w:ascii="Arial" w:hAnsi="Arial" w:cs="Arial"/>
        </w:rPr>
      </w:pPr>
      <w:r w:rsidRPr="00C6346F">
        <w:rPr>
          <w:rFonts w:ascii="Arial" w:hAnsi="Arial" w:cs="Arial"/>
        </w:rPr>
        <w:t>1. Установить, что заключение и оплата договоров получателями бюджетных средств бюджетными учреждениями и органами местного самоуправления муниципального образования, исполнение которых осуществляется за счет средств местного бюджета, 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C328EE" w:rsidRPr="00C6346F" w:rsidRDefault="00C328EE" w:rsidP="00C328EE">
      <w:pPr>
        <w:ind w:firstLine="708"/>
        <w:jc w:val="both"/>
        <w:rPr>
          <w:rFonts w:ascii="Arial" w:hAnsi="Arial" w:cs="Arial"/>
        </w:rPr>
      </w:pPr>
      <w:r w:rsidRPr="00C6346F">
        <w:rPr>
          <w:rFonts w:ascii="Arial" w:hAnsi="Arial" w:cs="Arial"/>
        </w:rPr>
        <w:t>2. Обязательства, вытекающие из договоров, исполнение которых осуществляется за счет средств местного бюджета,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в 2024 году и плановом периоде.</w:t>
      </w:r>
    </w:p>
    <w:p w:rsidR="00C328EE" w:rsidRPr="00C6346F" w:rsidRDefault="00C328EE" w:rsidP="00C328EE">
      <w:pPr>
        <w:ind w:firstLine="708"/>
        <w:jc w:val="both"/>
        <w:rPr>
          <w:rFonts w:ascii="Arial" w:hAnsi="Arial" w:cs="Arial"/>
        </w:rPr>
      </w:pPr>
      <w:r w:rsidRPr="00C6346F">
        <w:rPr>
          <w:rFonts w:ascii="Arial" w:hAnsi="Arial" w:cs="Arial"/>
        </w:rPr>
        <w:lastRenderedPageBreak/>
        <w:t>3. 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C328EE" w:rsidRPr="00C6346F" w:rsidRDefault="00C328EE" w:rsidP="00C328EE">
      <w:pPr>
        <w:shd w:val="clear" w:color="auto" w:fill="FFFFFF"/>
        <w:ind w:firstLine="705"/>
        <w:jc w:val="both"/>
        <w:rPr>
          <w:rFonts w:ascii="Arial" w:hAnsi="Arial" w:cs="Arial"/>
        </w:rPr>
      </w:pPr>
      <w:r w:rsidRPr="00C6346F">
        <w:rPr>
          <w:rFonts w:ascii="Arial" w:hAnsi="Arial" w:cs="Arial"/>
        </w:rPr>
        <w:t xml:space="preserve">4. Утвердить перечень денежных средств, предоставляемых из бюджета МО «Олонки», подлежащих казначейскому сопровождению. </w:t>
      </w:r>
    </w:p>
    <w:p w:rsidR="00C328EE" w:rsidRPr="00C6346F" w:rsidRDefault="00C328EE" w:rsidP="00C328EE">
      <w:pPr>
        <w:shd w:val="clear" w:color="auto" w:fill="FFFFFF"/>
        <w:ind w:firstLine="705"/>
        <w:jc w:val="both"/>
        <w:rPr>
          <w:rFonts w:ascii="Arial" w:hAnsi="Arial" w:cs="Arial"/>
        </w:rPr>
      </w:pPr>
      <w:r w:rsidRPr="00C6346F">
        <w:rPr>
          <w:rFonts w:ascii="Arial" w:hAnsi="Arial" w:cs="Arial"/>
        </w:rPr>
        <w:t>Установить, что казначейскому сопровождению подлежат следующие целевые средства:</w:t>
      </w:r>
    </w:p>
    <w:p w:rsidR="00C328EE" w:rsidRPr="00C6346F" w:rsidRDefault="00C328EE" w:rsidP="00C328EE">
      <w:pPr>
        <w:shd w:val="clear" w:color="auto" w:fill="FFFFFF"/>
        <w:ind w:firstLine="708"/>
        <w:jc w:val="both"/>
        <w:rPr>
          <w:rFonts w:ascii="Arial" w:hAnsi="Arial" w:cs="Arial"/>
        </w:rPr>
      </w:pPr>
      <w:r w:rsidRPr="00C6346F">
        <w:rPr>
          <w:rFonts w:ascii="Arial" w:hAnsi="Arial" w:cs="Arial"/>
        </w:rPr>
        <w:t>1) авансовые платежи и расчеты по муниципальным контрактам о поставке товаров, выполнении работ, оказании услуг, заключаемым на сумму 50 000,0 тысяч рублей и более;</w:t>
      </w:r>
    </w:p>
    <w:p w:rsidR="00C328EE" w:rsidRPr="00C6346F" w:rsidRDefault="00C328EE" w:rsidP="00C328EE">
      <w:pPr>
        <w:shd w:val="clear" w:color="auto" w:fill="FFFFFF"/>
        <w:ind w:firstLine="708"/>
        <w:jc w:val="both"/>
        <w:rPr>
          <w:rFonts w:ascii="Arial" w:hAnsi="Arial" w:cs="Arial"/>
        </w:rPr>
      </w:pPr>
      <w:r w:rsidRPr="00C6346F">
        <w:rPr>
          <w:rFonts w:ascii="Arial" w:hAnsi="Arial" w:cs="Arial"/>
        </w:rPr>
        <w:t>2) авансовые платежи и расчеты по контрактам (договорам) о поставке товаров, выполнении работ, оказании услуг, заключаемым на сумму 50 000,0 тысяч рублей и более бюджетными учреждениями муниципального образования «Олонки»,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C328EE" w:rsidRPr="00C6346F" w:rsidRDefault="00C328EE" w:rsidP="00C328EE">
      <w:pPr>
        <w:shd w:val="clear" w:color="auto" w:fill="FFFFFF"/>
        <w:ind w:firstLine="708"/>
        <w:jc w:val="both"/>
        <w:rPr>
          <w:rFonts w:ascii="Arial" w:hAnsi="Arial" w:cs="Arial"/>
        </w:rPr>
      </w:pPr>
      <w:r w:rsidRPr="00C6346F">
        <w:rPr>
          <w:rFonts w:ascii="Arial" w:hAnsi="Arial" w:cs="Arial"/>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C328EE" w:rsidRPr="00C6346F" w:rsidRDefault="00C328EE" w:rsidP="00C328EE">
      <w:pPr>
        <w:autoSpaceDE w:val="0"/>
        <w:autoSpaceDN w:val="0"/>
        <w:adjustRightInd w:val="0"/>
        <w:ind w:firstLine="539"/>
        <w:jc w:val="both"/>
        <w:rPr>
          <w:rFonts w:ascii="Arial" w:hAnsi="Arial" w:cs="Arial"/>
        </w:rPr>
      </w:pPr>
      <w:r w:rsidRPr="00C6346F">
        <w:rPr>
          <w:rFonts w:ascii="Arial" w:hAnsi="Arial" w:cs="Arial"/>
        </w:rPr>
        <w:t>В случаях, предусмотренных настоящим Решением, Управление Федерального казначейства по Иркутской области осуществляет казначейское сопровождение средств бюджета муниципального образования «Олонки»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C328EE" w:rsidRPr="00C6346F" w:rsidRDefault="00C328EE" w:rsidP="00C328EE">
      <w:pPr>
        <w:ind w:firstLine="708"/>
        <w:jc w:val="both"/>
        <w:rPr>
          <w:rFonts w:ascii="Arial" w:hAnsi="Arial" w:cs="Arial"/>
        </w:rPr>
      </w:pPr>
      <w:r w:rsidRPr="00C6346F">
        <w:rPr>
          <w:rFonts w:ascii="Arial" w:hAnsi="Arial" w:cs="Arial"/>
        </w:rPr>
        <w:t>Статья 17.</w:t>
      </w:r>
    </w:p>
    <w:p w:rsidR="00C328EE" w:rsidRPr="00C6346F" w:rsidRDefault="00C328EE" w:rsidP="00C328EE">
      <w:pPr>
        <w:ind w:firstLine="708"/>
        <w:jc w:val="both"/>
        <w:rPr>
          <w:rFonts w:ascii="Arial" w:hAnsi="Arial" w:cs="Arial"/>
        </w:rPr>
      </w:pPr>
      <w:r w:rsidRPr="00C6346F">
        <w:rPr>
          <w:rFonts w:ascii="Arial" w:hAnsi="Arial" w:cs="Arial"/>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C328EE" w:rsidRPr="00C6346F" w:rsidRDefault="00C328EE" w:rsidP="00C328EE">
      <w:pPr>
        <w:ind w:firstLine="708"/>
        <w:jc w:val="both"/>
        <w:rPr>
          <w:rFonts w:ascii="Arial" w:hAnsi="Arial" w:cs="Arial"/>
        </w:rPr>
      </w:pPr>
      <w:r w:rsidRPr="00C6346F">
        <w:rPr>
          <w:rFonts w:ascii="Arial" w:hAnsi="Arial" w:cs="Arial"/>
        </w:rPr>
        <w:t xml:space="preserve">Статья 18. </w:t>
      </w:r>
    </w:p>
    <w:p w:rsidR="00C328EE" w:rsidRPr="00C6346F" w:rsidRDefault="00C328EE" w:rsidP="00C328EE">
      <w:pPr>
        <w:ind w:firstLine="708"/>
        <w:jc w:val="both"/>
        <w:rPr>
          <w:rFonts w:ascii="Arial" w:hAnsi="Arial" w:cs="Arial"/>
        </w:rPr>
      </w:pPr>
      <w:r w:rsidRPr="00C6346F">
        <w:rPr>
          <w:rFonts w:ascii="Arial" w:hAnsi="Arial" w:cs="Arial"/>
        </w:rPr>
        <w:t>Предоставления бюджетных кредитов (ссуд) из местного бюджета не допускается.</w:t>
      </w:r>
    </w:p>
    <w:p w:rsidR="00C328EE" w:rsidRPr="00C6346F" w:rsidRDefault="00C328EE" w:rsidP="00C328EE">
      <w:pPr>
        <w:ind w:firstLine="708"/>
        <w:jc w:val="both"/>
        <w:rPr>
          <w:rFonts w:ascii="Arial" w:hAnsi="Arial" w:cs="Arial"/>
        </w:rPr>
      </w:pPr>
      <w:r w:rsidRPr="00C6346F">
        <w:rPr>
          <w:rFonts w:ascii="Arial" w:hAnsi="Arial" w:cs="Arial"/>
        </w:rPr>
        <w:t>Статья 19.</w:t>
      </w:r>
    </w:p>
    <w:p w:rsidR="00C328EE" w:rsidRPr="00C6346F" w:rsidRDefault="00C328EE" w:rsidP="00C328EE">
      <w:pPr>
        <w:ind w:firstLine="708"/>
        <w:jc w:val="both"/>
        <w:rPr>
          <w:rFonts w:ascii="Arial" w:hAnsi="Arial" w:cs="Arial"/>
        </w:rPr>
      </w:pPr>
      <w:r w:rsidRPr="00C6346F">
        <w:rPr>
          <w:rFonts w:ascii="Arial" w:hAnsi="Arial" w:cs="Arial"/>
        </w:rPr>
        <w:t>Установить, что в течение 2024 года и в плановом периоде государственные гарантии администрации муниципального образования «Олонки» под обязательства местного бюджета не предоставляются.</w:t>
      </w:r>
    </w:p>
    <w:p w:rsidR="00C328EE" w:rsidRPr="00C6346F" w:rsidRDefault="00C328EE" w:rsidP="00C328EE">
      <w:pPr>
        <w:ind w:firstLine="708"/>
        <w:jc w:val="both"/>
        <w:rPr>
          <w:rFonts w:ascii="Arial" w:hAnsi="Arial" w:cs="Arial"/>
        </w:rPr>
      </w:pPr>
      <w:r w:rsidRPr="00C6346F">
        <w:rPr>
          <w:rFonts w:ascii="Arial" w:hAnsi="Arial" w:cs="Arial"/>
        </w:rPr>
        <w:t xml:space="preserve">Статья 20. </w:t>
      </w:r>
    </w:p>
    <w:p w:rsidR="00C328EE" w:rsidRPr="00C6346F" w:rsidRDefault="00C328EE" w:rsidP="00C328EE">
      <w:pPr>
        <w:ind w:firstLine="708"/>
        <w:jc w:val="both"/>
        <w:rPr>
          <w:rFonts w:ascii="Arial" w:hAnsi="Arial" w:cs="Arial"/>
        </w:rPr>
      </w:pPr>
      <w:r w:rsidRPr="00C6346F">
        <w:rPr>
          <w:rFonts w:ascii="Arial" w:hAnsi="Arial" w:cs="Arial"/>
        </w:rPr>
        <w:t xml:space="preserve">Утвердить </w:t>
      </w:r>
      <w:hyperlink r:id="rId12" w:history="1">
        <w:r w:rsidRPr="00C6346F">
          <w:rPr>
            <w:rStyle w:val="a3"/>
            <w:rFonts w:ascii="Arial" w:hAnsi="Arial" w:cs="Arial"/>
            <w:color w:val="auto"/>
            <w:u w:val="none"/>
          </w:rPr>
          <w:t>программу</w:t>
        </w:r>
      </w:hyperlink>
      <w:r w:rsidRPr="00C6346F">
        <w:rPr>
          <w:rFonts w:ascii="Arial" w:hAnsi="Arial" w:cs="Arial"/>
        </w:rPr>
        <w:t xml:space="preserve"> внутренних заимствований муниципального образования «Олонки» на 2024 год и плановый период 2025-2026 годы согласно приложению №6 к настоящему Решению.</w:t>
      </w:r>
    </w:p>
    <w:p w:rsidR="00C328EE" w:rsidRPr="00C6346F" w:rsidRDefault="00C328EE" w:rsidP="00C328EE">
      <w:pPr>
        <w:ind w:firstLine="708"/>
        <w:jc w:val="both"/>
        <w:rPr>
          <w:rFonts w:ascii="Arial" w:hAnsi="Arial" w:cs="Arial"/>
        </w:rPr>
      </w:pPr>
      <w:r w:rsidRPr="00C6346F">
        <w:rPr>
          <w:rFonts w:ascii="Arial" w:hAnsi="Arial" w:cs="Arial"/>
        </w:rPr>
        <w:t xml:space="preserve">Статья 21. </w:t>
      </w:r>
    </w:p>
    <w:p w:rsidR="00C328EE" w:rsidRPr="00C6346F" w:rsidRDefault="00C328EE" w:rsidP="00C328EE">
      <w:pPr>
        <w:autoSpaceDE w:val="0"/>
        <w:autoSpaceDN w:val="0"/>
        <w:adjustRightInd w:val="0"/>
        <w:ind w:firstLine="709"/>
        <w:jc w:val="both"/>
        <w:rPr>
          <w:rFonts w:ascii="Arial" w:hAnsi="Arial" w:cs="Arial"/>
        </w:rPr>
      </w:pPr>
      <w:r w:rsidRPr="00C6346F">
        <w:rPr>
          <w:rFonts w:ascii="Arial" w:hAnsi="Arial" w:cs="Arial"/>
        </w:rPr>
        <w:t>Утвердить верхний предел муниципального  внутреннего долга муниципального образования «Олонки»:</w:t>
      </w:r>
    </w:p>
    <w:p w:rsidR="00C328EE" w:rsidRPr="00C6346F" w:rsidRDefault="00C328EE" w:rsidP="00C328EE">
      <w:pPr>
        <w:autoSpaceDE w:val="0"/>
        <w:autoSpaceDN w:val="0"/>
        <w:adjustRightInd w:val="0"/>
        <w:ind w:firstLine="709"/>
        <w:jc w:val="both"/>
        <w:rPr>
          <w:rFonts w:ascii="Arial" w:hAnsi="Arial" w:cs="Arial"/>
        </w:rPr>
      </w:pPr>
      <w:r w:rsidRPr="00C6346F">
        <w:rPr>
          <w:rFonts w:ascii="Arial" w:hAnsi="Arial" w:cs="Arial"/>
        </w:rPr>
        <w:lastRenderedPageBreak/>
        <w:t>по состоянию на 1 января 2025 года в размере 360,0 тыс. рублей, в том числе верхний предел долга по муниципальным гарантиям – 0 тыс. рублей;</w:t>
      </w:r>
    </w:p>
    <w:p w:rsidR="00C328EE" w:rsidRPr="00C6346F" w:rsidRDefault="00C328EE" w:rsidP="00C328EE">
      <w:pPr>
        <w:autoSpaceDE w:val="0"/>
        <w:autoSpaceDN w:val="0"/>
        <w:adjustRightInd w:val="0"/>
        <w:ind w:firstLine="709"/>
        <w:jc w:val="both"/>
        <w:rPr>
          <w:rFonts w:ascii="Arial" w:hAnsi="Arial" w:cs="Arial"/>
        </w:rPr>
      </w:pPr>
      <w:r w:rsidRPr="00C6346F">
        <w:rPr>
          <w:rFonts w:ascii="Arial" w:hAnsi="Arial" w:cs="Arial"/>
        </w:rPr>
        <w:t>по состоянию на 1 января 2026 года в размере 730,0 тыс. рублей, в том числе верхний предел долга по муниципальным гарантиям муниципального образования «Олонки»– 0 тыс. рублей;</w:t>
      </w:r>
    </w:p>
    <w:p w:rsidR="00C328EE" w:rsidRPr="00C6346F" w:rsidRDefault="00C328EE" w:rsidP="00C328EE">
      <w:pPr>
        <w:autoSpaceDE w:val="0"/>
        <w:autoSpaceDN w:val="0"/>
        <w:adjustRightInd w:val="0"/>
        <w:ind w:firstLine="709"/>
        <w:jc w:val="both"/>
        <w:rPr>
          <w:rFonts w:ascii="Arial" w:hAnsi="Arial" w:cs="Arial"/>
        </w:rPr>
      </w:pPr>
      <w:r w:rsidRPr="00C6346F">
        <w:rPr>
          <w:rFonts w:ascii="Arial" w:hAnsi="Arial" w:cs="Arial"/>
        </w:rPr>
        <w:t>по состоянию на 1 января 2027 года в размере 1120,0 тыс. рублей, в том числе верхний предел долга по муниципальным гарантиям муниципального образования «Олонки»– 0 тыс. рублей;</w:t>
      </w:r>
    </w:p>
    <w:p w:rsidR="00C328EE" w:rsidRPr="00C6346F" w:rsidRDefault="00C328EE" w:rsidP="00C328EE">
      <w:pPr>
        <w:ind w:firstLine="708"/>
        <w:jc w:val="both"/>
        <w:rPr>
          <w:rFonts w:ascii="Arial" w:hAnsi="Arial" w:cs="Arial"/>
        </w:rPr>
      </w:pPr>
      <w:r w:rsidRPr="00C6346F">
        <w:rPr>
          <w:rFonts w:ascii="Arial" w:hAnsi="Arial" w:cs="Arial"/>
        </w:rPr>
        <w:t>Статья 22.</w:t>
      </w:r>
    </w:p>
    <w:p w:rsidR="00C328EE" w:rsidRPr="00C6346F" w:rsidRDefault="00C328EE" w:rsidP="00C328EE">
      <w:pPr>
        <w:ind w:firstLine="708"/>
        <w:jc w:val="both"/>
        <w:rPr>
          <w:rFonts w:ascii="Arial" w:hAnsi="Arial" w:cs="Arial"/>
        </w:rPr>
      </w:pPr>
      <w:r w:rsidRPr="00C6346F">
        <w:rPr>
          <w:rFonts w:ascii="Arial" w:hAnsi="Arial" w:cs="Arial"/>
        </w:rPr>
        <w:t xml:space="preserve">Настоящее Решение вступает в силу со дня его официального опубликования в печатном издании муниципального образования «Олонки», но не ранее 1 января 2024 года. </w:t>
      </w:r>
    </w:p>
    <w:p w:rsidR="00C328EE" w:rsidRPr="00C6346F" w:rsidRDefault="00C328EE" w:rsidP="00C328EE">
      <w:pPr>
        <w:jc w:val="both"/>
        <w:rPr>
          <w:rFonts w:ascii="Arial" w:hAnsi="Arial" w:cs="Arial"/>
        </w:rPr>
      </w:pPr>
    </w:p>
    <w:p w:rsidR="00C328EE" w:rsidRPr="00C6346F" w:rsidRDefault="00C328EE" w:rsidP="00C328EE">
      <w:pPr>
        <w:jc w:val="both"/>
        <w:rPr>
          <w:rFonts w:ascii="Arial" w:hAnsi="Arial" w:cs="Arial"/>
        </w:rPr>
      </w:pPr>
    </w:p>
    <w:p w:rsidR="00C328EE" w:rsidRPr="00C6346F" w:rsidRDefault="00C328EE" w:rsidP="00C328EE">
      <w:pPr>
        <w:widowControl w:val="0"/>
        <w:autoSpaceDE w:val="0"/>
        <w:autoSpaceDN w:val="0"/>
        <w:adjustRightInd w:val="0"/>
        <w:jc w:val="both"/>
        <w:rPr>
          <w:rFonts w:ascii="Arial" w:hAnsi="Arial" w:cs="Arial"/>
          <w:lang w:eastAsia="en-US"/>
        </w:rPr>
      </w:pPr>
      <w:r w:rsidRPr="00C6346F">
        <w:rPr>
          <w:rFonts w:ascii="Arial" w:hAnsi="Arial" w:cs="Arial"/>
          <w:lang w:eastAsia="en-US"/>
        </w:rPr>
        <w:t>Председатель Думы,</w:t>
      </w:r>
    </w:p>
    <w:p w:rsidR="00C328EE" w:rsidRPr="00C6346F" w:rsidRDefault="00C328EE" w:rsidP="00C328EE">
      <w:pPr>
        <w:widowControl w:val="0"/>
        <w:autoSpaceDE w:val="0"/>
        <w:autoSpaceDN w:val="0"/>
        <w:adjustRightInd w:val="0"/>
        <w:jc w:val="both"/>
        <w:rPr>
          <w:rFonts w:ascii="Arial" w:hAnsi="Arial" w:cs="Arial"/>
          <w:lang w:eastAsia="en-US"/>
        </w:rPr>
      </w:pPr>
      <w:r w:rsidRPr="00C6346F">
        <w:rPr>
          <w:rFonts w:ascii="Arial" w:hAnsi="Arial" w:cs="Arial"/>
          <w:lang w:eastAsia="en-US"/>
        </w:rPr>
        <w:t xml:space="preserve">Глава </w:t>
      </w:r>
      <w:r w:rsidRPr="00C6346F">
        <w:rPr>
          <w:rFonts w:ascii="Arial" w:hAnsi="Arial" w:cs="Arial"/>
        </w:rPr>
        <w:t xml:space="preserve">муниципального образования </w:t>
      </w:r>
      <w:r w:rsidRPr="00C6346F">
        <w:rPr>
          <w:rFonts w:ascii="Arial" w:hAnsi="Arial" w:cs="Arial"/>
          <w:lang w:eastAsia="en-US"/>
        </w:rPr>
        <w:t>«Олонки»</w:t>
      </w:r>
      <w:r w:rsidRPr="00C6346F">
        <w:rPr>
          <w:noProof/>
        </w:rPr>
        <w:t xml:space="preserve"> </w:t>
      </w:r>
      <w:r w:rsidRPr="00C6346F">
        <w:rPr>
          <w:noProof/>
        </w:rPr>
        <w:drawing>
          <wp:anchor distT="0" distB="0" distL="114300" distR="114300" simplePos="0" relativeHeight="251657728" behindDoc="1" locked="0" layoutInCell="1" allowOverlap="1" wp14:anchorId="395054CD" wp14:editId="59D21423">
            <wp:simplePos x="0" y="0"/>
            <wp:positionH relativeFrom="column">
              <wp:posOffset>3985895</wp:posOffset>
            </wp:positionH>
            <wp:positionV relativeFrom="paragraph">
              <wp:posOffset>8059420</wp:posOffset>
            </wp:positionV>
            <wp:extent cx="2664460" cy="2143125"/>
            <wp:effectExtent l="0" t="0" r="254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8EE" w:rsidRPr="00C6346F" w:rsidRDefault="00C328EE" w:rsidP="00C328EE">
      <w:pPr>
        <w:jc w:val="both"/>
        <w:rPr>
          <w:rFonts w:ascii="Arial" w:hAnsi="Arial" w:cs="Arial"/>
        </w:rPr>
      </w:pPr>
      <w:r w:rsidRPr="00C6346F">
        <w:rPr>
          <w:rFonts w:ascii="Arial" w:hAnsi="Arial" w:cs="Arial"/>
          <w:lang w:eastAsia="en-US"/>
        </w:rPr>
        <w:t>С.Н. Нефедьев</w:t>
      </w: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приложение №1</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к проекту решения Думы муниципального образования "Олонки"</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«О бюджете муниципального образования «Олонки» на 2024 год и плановый период 2025 и 2026 годы»</w:t>
      </w: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both"/>
        <w:rPr>
          <w:rFonts w:ascii="Arial" w:hAnsi="Arial" w:cs="Arial"/>
        </w:rPr>
      </w:pPr>
    </w:p>
    <w:p w:rsidR="00C328EE" w:rsidRPr="00C6346F" w:rsidRDefault="00C328EE" w:rsidP="00C328EE">
      <w:pPr>
        <w:jc w:val="center"/>
        <w:rPr>
          <w:rFonts w:ascii="Arial" w:hAnsi="Arial" w:cs="Arial"/>
          <w:b/>
          <w:bCs/>
          <w:sz w:val="30"/>
          <w:szCs w:val="30"/>
        </w:rPr>
      </w:pPr>
      <w:r w:rsidRPr="00C6346F">
        <w:rPr>
          <w:rFonts w:ascii="Arial" w:hAnsi="Arial" w:cs="Arial"/>
          <w:b/>
          <w:bCs/>
          <w:sz w:val="30"/>
          <w:szCs w:val="30"/>
        </w:rPr>
        <w:t>Нормативы распределения доходов между бюджетами бюджетной системы Российской Федерации на 2024 год и на плановый период 2025 и 202 годов</w:t>
      </w:r>
    </w:p>
    <w:p w:rsidR="00C328EE" w:rsidRPr="00C6346F" w:rsidRDefault="00C328EE" w:rsidP="00C328EE">
      <w:pPr>
        <w:jc w:val="center"/>
        <w:rPr>
          <w:rFonts w:ascii="Arial" w:hAnsi="Arial" w:cs="Arial"/>
          <w:b/>
          <w:bCs/>
          <w:sz w:val="30"/>
          <w:szCs w:val="30"/>
        </w:rPr>
      </w:pPr>
    </w:p>
    <w:tbl>
      <w:tblPr>
        <w:tblW w:w="9882" w:type="dxa"/>
        <w:tblInd w:w="108" w:type="dxa"/>
        <w:tblLook w:val="04A0" w:firstRow="1" w:lastRow="0" w:firstColumn="1" w:lastColumn="0" w:noHBand="0" w:noVBand="1"/>
      </w:tblPr>
      <w:tblGrid>
        <w:gridCol w:w="4678"/>
        <w:gridCol w:w="3140"/>
        <w:gridCol w:w="2050"/>
        <w:gridCol w:w="14"/>
      </w:tblGrid>
      <w:tr w:rsidR="00C6346F" w:rsidRPr="00C6346F" w:rsidTr="003C595B">
        <w:trPr>
          <w:gridAfter w:val="1"/>
          <w:wAfter w:w="14" w:type="dxa"/>
          <w:trHeight w:val="587"/>
        </w:trPr>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Наименование кода бюджетной классификации Российской Федерации</w:t>
            </w:r>
          </w:p>
        </w:tc>
        <w:tc>
          <w:tcPr>
            <w:tcW w:w="3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Код бюджетной классификации Российской Федерации</w:t>
            </w:r>
          </w:p>
        </w:tc>
        <w:tc>
          <w:tcPr>
            <w:tcW w:w="2050" w:type="dxa"/>
            <w:tcBorders>
              <w:top w:val="single" w:sz="4" w:space="0" w:color="auto"/>
              <w:left w:val="nil"/>
              <w:bottom w:val="single" w:sz="4" w:space="0" w:color="auto"/>
              <w:right w:val="single" w:sz="4" w:space="0" w:color="auto"/>
            </w:tcBorders>
            <w:shd w:val="clear" w:color="000000" w:fill="FFFFFF"/>
            <w:vAlign w:val="center"/>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Нормативы распределения</w:t>
            </w:r>
            <w:r w:rsidRPr="00C6346F">
              <w:rPr>
                <w:rFonts w:ascii="Courier New" w:hAnsi="Courier New" w:cs="Courier New"/>
                <w:sz w:val="18"/>
                <w:szCs w:val="18"/>
                <w:vertAlign w:val="superscript"/>
              </w:rPr>
              <w:t>1</w:t>
            </w:r>
          </w:p>
        </w:tc>
      </w:tr>
      <w:tr w:rsidR="00C6346F" w:rsidRPr="00C6346F" w:rsidTr="003C595B">
        <w:trPr>
          <w:gridAfter w:val="1"/>
          <w:wAfter w:w="14" w:type="dxa"/>
          <w:trHeight w:val="94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C328EE" w:rsidRPr="00C6346F" w:rsidRDefault="00C328EE" w:rsidP="003C595B">
            <w:pPr>
              <w:rPr>
                <w:rFonts w:ascii="Courier New" w:hAnsi="Courier New" w:cs="Courier New"/>
                <w:sz w:val="18"/>
                <w:szCs w:val="18"/>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C328EE" w:rsidRPr="00C6346F" w:rsidRDefault="00C328EE" w:rsidP="003C595B">
            <w:pPr>
              <w:rPr>
                <w:rFonts w:ascii="Courier New" w:hAnsi="Courier New" w:cs="Courier New"/>
                <w:sz w:val="18"/>
                <w:szCs w:val="18"/>
              </w:rPr>
            </w:pP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Бюджеты городских и сельских поселений</w:t>
            </w:r>
          </w:p>
        </w:tc>
      </w:tr>
      <w:tr w:rsidR="00C6346F" w:rsidRPr="00C6346F" w:rsidTr="003C595B">
        <w:trPr>
          <w:gridAfter w:val="1"/>
          <w:wAfter w:w="14" w:type="dxa"/>
          <w:trHeight w:val="737"/>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100" w:firstLine="180"/>
              <w:rPr>
                <w:rFonts w:ascii="Courier New" w:hAnsi="Courier New" w:cs="Courier New"/>
                <w:sz w:val="18"/>
                <w:szCs w:val="18"/>
              </w:rPr>
            </w:pPr>
            <w:r w:rsidRPr="00C6346F">
              <w:rPr>
                <w:rFonts w:ascii="Courier New" w:hAnsi="Courier New" w:cs="Courier New"/>
                <w:sz w:val="18"/>
                <w:szCs w:val="18"/>
              </w:rPr>
              <w:t>Доходы от использования имущества, находящегося в государственной и муниципальной собственности</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000 1 11 00000 00 0000 000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 </w:t>
            </w:r>
          </w:p>
        </w:tc>
      </w:tr>
      <w:tr w:rsidR="00C6346F" w:rsidRPr="00C6346F" w:rsidTr="003C595B">
        <w:trPr>
          <w:gridAfter w:val="1"/>
          <w:wAfter w:w="14" w:type="dxa"/>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200" w:firstLine="360"/>
              <w:rPr>
                <w:rFonts w:ascii="Courier New" w:hAnsi="Courier New" w:cs="Courier New"/>
                <w:sz w:val="18"/>
                <w:szCs w:val="18"/>
              </w:rPr>
            </w:pPr>
            <w:r w:rsidRPr="00C6346F">
              <w:rPr>
                <w:rFonts w:ascii="Courier New" w:hAnsi="Courier New" w:cs="Courier New"/>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000 1 11 05025 10 0000 120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gridAfter w:val="1"/>
          <w:wAfter w:w="14" w:type="dxa"/>
          <w:trHeight w:val="137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200" w:firstLine="360"/>
              <w:rPr>
                <w:rFonts w:ascii="Courier New" w:hAnsi="Courier New" w:cs="Courier New"/>
                <w:sz w:val="18"/>
                <w:szCs w:val="18"/>
              </w:rPr>
            </w:pPr>
            <w:r w:rsidRPr="00C6346F">
              <w:rPr>
                <w:rFonts w:ascii="Courier New" w:hAnsi="Courier New" w:cs="Courier New"/>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000 1 11 05035 10 0000 120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gridAfter w:val="1"/>
          <w:wAfter w:w="14" w:type="dxa"/>
          <w:trHeight w:val="52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100" w:firstLine="180"/>
              <w:rPr>
                <w:rFonts w:ascii="Courier New" w:hAnsi="Courier New" w:cs="Courier New"/>
                <w:sz w:val="18"/>
                <w:szCs w:val="18"/>
              </w:rPr>
            </w:pPr>
            <w:r w:rsidRPr="00C6346F">
              <w:rPr>
                <w:rFonts w:ascii="Courier New" w:hAnsi="Courier New" w:cs="Courier New"/>
                <w:sz w:val="18"/>
                <w:szCs w:val="18"/>
              </w:rPr>
              <w:t>ДОХОДЫ ОТ ПРОДАЖИ МАТЕРИАЛЬНЫХ И НЕМАТЕРИАЛЬНЫХ АКТИВОВ</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000 1 14 00000 00 0000 000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 </w:t>
            </w:r>
          </w:p>
        </w:tc>
      </w:tr>
      <w:tr w:rsidR="00C6346F" w:rsidRPr="00C6346F" w:rsidTr="003C595B">
        <w:trPr>
          <w:gridAfter w:val="1"/>
          <w:wAfter w:w="14" w:type="dxa"/>
          <w:trHeight w:val="1541"/>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200" w:firstLine="360"/>
              <w:rPr>
                <w:rFonts w:ascii="Courier New" w:hAnsi="Courier New" w:cs="Courier New"/>
                <w:sz w:val="18"/>
                <w:szCs w:val="18"/>
              </w:rPr>
            </w:pPr>
            <w:r w:rsidRPr="00C6346F">
              <w:rPr>
                <w:rFonts w:ascii="Courier New" w:hAnsi="Courier New" w:cs="Courier New"/>
                <w:sz w:val="18"/>
                <w:szCs w:val="18"/>
              </w:rPr>
              <w:lastRenderedPageBreak/>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000 1 14 02052 10 0000 430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gridAfter w:val="1"/>
          <w:wAfter w:w="14" w:type="dxa"/>
          <w:trHeight w:val="121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200" w:firstLine="360"/>
              <w:rPr>
                <w:rFonts w:ascii="Courier New" w:hAnsi="Courier New" w:cs="Courier New"/>
                <w:sz w:val="18"/>
                <w:szCs w:val="18"/>
              </w:rPr>
            </w:pPr>
            <w:r w:rsidRPr="00C6346F">
              <w:rPr>
                <w:rFonts w:ascii="Courier New" w:hAnsi="Courier New" w:cs="Courier New"/>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000 1 14 06025 10 0000 430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100" w:firstLine="180"/>
              <w:rPr>
                <w:rFonts w:ascii="Courier New" w:hAnsi="Courier New" w:cs="Courier New"/>
                <w:sz w:val="18"/>
                <w:szCs w:val="18"/>
              </w:rPr>
            </w:pPr>
            <w:r w:rsidRPr="00C6346F">
              <w:rPr>
                <w:rFonts w:ascii="Courier New" w:hAnsi="Courier New" w:cs="Courier New"/>
                <w:sz w:val="18"/>
                <w:szCs w:val="18"/>
              </w:rPr>
              <w:t>ШТРАФЫ, САНКЦИИ, ВОЗМЕЩЕНИЕ УЩЕРБА</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000 1 16 00000 00 0000 000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 </w:t>
            </w:r>
          </w:p>
        </w:tc>
      </w:tr>
      <w:tr w:rsidR="00C6346F" w:rsidRPr="00C6346F" w:rsidTr="003C595B">
        <w:trPr>
          <w:gridAfter w:val="1"/>
          <w:wAfter w:w="14" w:type="dxa"/>
          <w:trHeight w:val="122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200" w:firstLine="360"/>
              <w:rPr>
                <w:rFonts w:ascii="Courier New" w:hAnsi="Courier New" w:cs="Courier New"/>
                <w:sz w:val="18"/>
                <w:szCs w:val="18"/>
              </w:rPr>
            </w:pPr>
            <w:r w:rsidRPr="00C6346F">
              <w:rPr>
                <w:rFonts w:ascii="Courier New" w:hAnsi="Courier New" w:cs="Courier New"/>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000 1 16 02020 02 0000 140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100" w:firstLine="180"/>
              <w:rPr>
                <w:rFonts w:ascii="Courier New" w:hAnsi="Courier New" w:cs="Courier New"/>
                <w:sz w:val="18"/>
                <w:szCs w:val="18"/>
              </w:rPr>
            </w:pPr>
            <w:r w:rsidRPr="00C6346F">
              <w:rPr>
                <w:rFonts w:ascii="Courier New" w:hAnsi="Courier New" w:cs="Courier New"/>
                <w:sz w:val="18"/>
                <w:szCs w:val="18"/>
              </w:rPr>
              <w:t>ПРОЧИЕ НЕНАЛОГОВЫЕ ДОХОДЫ</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000 1 17 00000 00 0000 000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 </w:t>
            </w:r>
          </w:p>
        </w:tc>
      </w:tr>
      <w:tr w:rsidR="00C6346F" w:rsidRPr="00C6346F" w:rsidTr="003C595B">
        <w:trPr>
          <w:gridAfter w:val="1"/>
          <w:wAfter w:w="14" w:type="dxa"/>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300" w:firstLine="540"/>
              <w:rPr>
                <w:rFonts w:ascii="Courier New" w:hAnsi="Courier New" w:cs="Courier New"/>
                <w:sz w:val="18"/>
                <w:szCs w:val="18"/>
              </w:rPr>
            </w:pPr>
            <w:r w:rsidRPr="00C6346F">
              <w:rPr>
                <w:rFonts w:ascii="Courier New" w:hAnsi="Courier New" w:cs="Courier New"/>
                <w:sz w:val="18"/>
                <w:szCs w:val="18"/>
              </w:rPr>
              <w:t>Невыясненные поступления, зачисляемые в бюджеты сельских поселений</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000 1 17 01050 10 0000 180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gridAfter w:val="1"/>
          <w:wAfter w:w="14" w:type="dxa"/>
          <w:trHeight w:val="567"/>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328EE" w:rsidRPr="00C6346F" w:rsidRDefault="00C328EE" w:rsidP="003C595B">
            <w:pPr>
              <w:ind w:firstLineChars="300" w:firstLine="540"/>
              <w:rPr>
                <w:rFonts w:ascii="Courier New" w:hAnsi="Courier New" w:cs="Courier New"/>
                <w:sz w:val="18"/>
                <w:szCs w:val="18"/>
              </w:rPr>
            </w:pPr>
            <w:r w:rsidRPr="00C6346F">
              <w:rPr>
                <w:rFonts w:ascii="Courier New" w:hAnsi="Courier New" w:cs="Courier New"/>
                <w:sz w:val="18"/>
                <w:szCs w:val="18"/>
              </w:rPr>
              <w:t>Прочие неналоговые доходы бюджетов сельских поселений</w:t>
            </w:r>
          </w:p>
        </w:tc>
        <w:tc>
          <w:tcPr>
            <w:tcW w:w="314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000 1 17 05050 10 0000 180</w:t>
            </w:r>
          </w:p>
        </w:tc>
        <w:tc>
          <w:tcPr>
            <w:tcW w:w="2050" w:type="dxa"/>
            <w:tcBorders>
              <w:top w:val="nil"/>
              <w:left w:val="nil"/>
              <w:bottom w:val="single" w:sz="4" w:space="0" w:color="auto"/>
              <w:right w:val="single" w:sz="4" w:space="0" w:color="auto"/>
            </w:tcBorders>
            <w:shd w:val="clear" w:color="000000" w:fill="FFFFFF"/>
            <w:vAlign w:val="center"/>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100</w:t>
            </w:r>
          </w:p>
        </w:tc>
      </w:tr>
      <w:tr w:rsidR="00C6346F" w:rsidRPr="00C6346F" w:rsidTr="003C595B">
        <w:trPr>
          <w:trHeight w:val="405"/>
        </w:trPr>
        <w:tc>
          <w:tcPr>
            <w:tcW w:w="9882" w:type="dxa"/>
            <w:gridSpan w:val="4"/>
            <w:tcBorders>
              <w:top w:val="nil"/>
              <w:left w:val="nil"/>
              <w:bottom w:val="nil"/>
              <w:right w:val="nil"/>
            </w:tcBorders>
            <w:shd w:val="clear" w:color="auto" w:fill="auto"/>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vertAlign w:val="superscript"/>
              </w:rPr>
              <w:t>1</w:t>
            </w:r>
            <w:r w:rsidRPr="00C6346F">
              <w:rPr>
                <w:rFonts w:ascii="Courier New" w:hAnsi="Courier New" w:cs="Courier New"/>
                <w:sz w:val="18"/>
                <w:szCs w:val="18"/>
              </w:rPr>
              <w:t xml:space="preserve"> Нормативы распределения установлены от общей суммы поступлений по видам доходов, подлежащим зачислению в бюджет субъекта Российской Федерации.</w:t>
            </w:r>
          </w:p>
        </w:tc>
      </w:tr>
      <w:tr w:rsidR="00C6346F" w:rsidRPr="00C6346F" w:rsidTr="003C595B">
        <w:trPr>
          <w:trHeight w:val="345"/>
        </w:trPr>
        <w:tc>
          <w:tcPr>
            <w:tcW w:w="9882" w:type="dxa"/>
            <w:gridSpan w:val="4"/>
            <w:tcBorders>
              <w:top w:val="nil"/>
              <w:left w:val="nil"/>
              <w:bottom w:val="nil"/>
              <w:right w:val="nil"/>
            </w:tcBorders>
            <w:shd w:val="clear" w:color="000000" w:fill="FFFFFF"/>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vertAlign w:val="superscript"/>
              </w:rPr>
              <w:t>2</w:t>
            </w:r>
            <w:r w:rsidRPr="00C6346F">
              <w:rPr>
                <w:rFonts w:ascii="Courier New" w:hAnsi="Courier New" w:cs="Courier New"/>
                <w:sz w:val="18"/>
                <w:szCs w:val="18"/>
              </w:rPr>
              <w:t xml:space="preserve">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 указанным в </w:t>
            </w:r>
            <w:proofErr w:type="spellStart"/>
            <w:r w:rsidRPr="00C6346F">
              <w:rPr>
                <w:rFonts w:ascii="Courier New" w:hAnsi="Courier New" w:cs="Courier New"/>
                <w:sz w:val="18"/>
                <w:szCs w:val="18"/>
              </w:rPr>
              <w:t>группировочном</w:t>
            </w:r>
            <w:proofErr w:type="spellEnd"/>
            <w:r w:rsidRPr="00C6346F">
              <w:rPr>
                <w:rFonts w:ascii="Courier New" w:hAnsi="Courier New" w:cs="Courier New"/>
                <w:sz w:val="18"/>
                <w:szCs w:val="18"/>
              </w:rPr>
              <w:t xml:space="preserve"> коде бюджетной классификации.       </w:t>
            </w:r>
          </w:p>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r>
    </w:tbl>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приложение №2</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к проекту решения Думы муниципального образования "Олонки"</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«О бюджете муниципального образования «Олонки» на 2024 год и плановый период 2025 и 2026 годы»</w:t>
      </w: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both"/>
        <w:rPr>
          <w:rFonts w:ascii="Arial" w:hAnsi="Arial" w:cs="Arial"/>
        </w:rPr>
      </w:pPr>
    </w:p>
    <w:p w:rsidR="00C328EE" w:rsidRPr="00C6346F" w:rsidRDefault="00C328EE" w:rsidP="00C328EE">
      <w:pPr>
        <w:jc w:val="center"/>
        <w:rPr>
          <w:rFonts w:ascii="Arial" w:hAnsi="Arial" w:cs="Arial"/>
          <w:b/>
          <w:sz w:val="30"/>
          <w:szCs w:val="30"/>
        </w:rPr>
      </w:pPr>
      <w:r w:rsidRPr="00C6346F">
        <w:rPr>
          <w:rFonts w:ascii="Arial" w:hAnsi="Arial" w:cs="Arial"/>
          <w:b/>
          <w:sz w:val="30"/>
          <w:szCs w:val="30"/>
        </w:rPr>
        <w:t>Прогнозируемые доходы бюджета МО "Олонки" на 2024 год и плановый период 2025-2026 годы</w:t>
      </w:r>
    </w:p>
    <w:p w:rsidR="00C328EE" w:rsidRPr="00C6346F" w:rsidRDefault="00C328EE" w:rsidP="00C328EE">
      <w:pPr>
        <w:jc w:val="right"/>
        <w:rPr>
          <w:rFonts w:ascii="Courier New" w:hAnsi="Courier New" w:cs="Courier New"/>
          <w:sz w:val="18"/>
          <w:szCs w:val="18"/>
        </w:rPr>
      </w:pPr>
      <w:proofErr w:type="spellStart"/>
      <w:r w:rsidRPr="00C6346F">
        <w:rPr>
          <w:rFonts w:ascii="Courier New" w:hAnsi="Courier New" w:cs="Courier New"/>
          <w:sz w:val="18"/>
          <w:szCs w:val="18"/>
        </w:rPr>
        <w:t>Тыс.рублей</w:t>
      </w:r>
      <w:proofErr w:type="spellEnd"/>
    </w:p>
    <w:tbl>
      <w:tblPr>
        <w:tblW w:w="10167" w:type="dxa"/>
        <w:tblInd w:w="-176" w:type="dxa"/>
        <w:tblLook w:val="04A0" w:firstRow="1" w:lastRow="0" w:firstColumn="1" w:lastColumn="0" w:noHBand="0" w:noVBand="1"/>
      </w:tblPr>
      <w:tblGrid>
        <w:gridCol w:w="3129"/>
        <w:gridCol w:w="3818"/>
        <w:gridCol w:w="1120"/>
        <w:gridCol w:w="1060"/>
        <w:gridCol w:w="1040"/>
      </w:tblGrid>
      <w:tr w:rsidR="00C6346F" w:rsidRPr="00C6346F" w:rsidTr="003C595B">
        <w:trPr>
          <w:trHeight w:val="270"/>
        </w:trPr>
        <w:tc>
          <w:tcPr>
            <w:tcW w:w="3129" w:type="dxa"/>
            <w:tcBorders>
              <w:top w:val="single" w:sz="8" w:space="0" w:color="auto"/>
              <w:left w:val="single" w:sz="8" w:space="0" w:color="auto"/>
              <w:bottom w:val="nil"/>
              <w:right w:val="nil"/>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код бюджетной</w:t>
            </w:r>
          </w:p>
        </w:tc>
        <w:tc>
          <w:tcPr>
            <w:tcW w:w="3818" w:type="dxa"/>
            <w:tcBorders>
              <w:top w:val="single" w:sz="8" w:space="0" w:color="auto"/>
              <w:left w:val="single" w:sz="4" w:space="0" w:color="auto"/>
              <w:bottom w:val="nil"/>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bCs/>
                <w:sz w:val="18"/>
                <w:szCs w:val="18"/>
              </w:rPr>
            </w:pPr>
            <w:r w:rsidRPr="00C6346F">
              <w:rPr>
                <w:rFonts w:ascii="Courier New" w:hAnsi="Courier New" w:cs="Courier New"/>
                <w:bCs/>
                <w:sz w:val="18"/>
                <w:szCs w:val="18"/>
              </w:rPr>
              <w:t>доходы</w:t>
            </w:r>
          </w:p>
        </w:tc>
        <w:tc>
          <w:tcPr>
            <w:tcW w:w="3220" w:type="dxa"/>
            <w:gridSpan w:val="3"/>
            <w:tcBorders>
              <w:top w:val="single" w:sz="8" w:space="0" w:color="auto"/>
              <w:left w:val="nil"/>
              <w:bottom w:val="single" w:sz="4" w:space="0" w:color="auto"/>
              <w:right w:val="single" w:sz="8" w:space="0" w:color="000000"/>
            </w:tcBorders>
            <w:shd w:val="clear" w:color="auto" w:fill="auto"/>
            <w:vAlign w:val="bottom"/>
            <w:hideMark/>
          </w:tcPr>
          <w:p w:rsidR="00C328EE" w:rsidRPr="00C6346F" w:rsidRDefault="00C328EE" w:rsidP="003C595B">
            <w:pPr>
              <w:jc w:val="center"/>
              <w:rPr>
                <w:rFonts w:ascii="Courier New" w:hAnsi="Courier New" w:cs="Courier New"/>
                <w:bCs/>
                <w:sz w:val="16"/>
                <w:szCs w:val="16"/>
              </w:rPr>
            </w:pPr>
            <w:r w:rsidRPr="00C6346F">
              <w:rPr>
                <w:rFonts w:ascii="Courier New" w:hAnsi="Courier New" w:cs="Courier New"/>
                <w:bCs/>
                <w:sz w:val="16"/>
                <w:szCs w:val="16"/>
              </w:rPr>
              <w:t xml:space="preserve">план       </w:t>
            </w:r>
          </w:p>
        </w:tc>
      </w:tr>
      <w:tr w:rsidR="00C6346F" w:rsidRPr="00C6346F" w:rsidTr="003C595B">
        <w:trPr>
          <w:trHeight w:val="315"/>
        </w:trPr>
        <w:tc>
          <w:tcPr>
            <w:tcW w:w="3129" w:type="dxa"/>
            <w:tcBorders>
              <w:top w:val="nil"/>
              <w:left w:val="single" w:sz="8" w:space="0" w:color="auto"/>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классификации РФ</w:t>
            </w:r>
          </w:p>
        </w:tc>
        <w:tc>
          <w:tcPr>
            <w:tcW w:w="3818" w:type="dxa"/>
            <w:tcBorders>
              <w:top w:val="nil"/>
              <w:left w:val="single" w:sz="4" w:space="0" w:color="auto"/>
              <w:bottom w:val="single" w:sz="4"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bCs/>
                <w:sz w:val="18"/>
                <w:szCs w:val="18"/>
              </w:rPr>
            </w:pPr>
            <w:r w:rsidRPr="00C6346F">
              <w:rPr>
                <w:rFonts w:ascii="Courier New" w:hAnsi="Courier New" w:cs="Courier New"/>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6"/>
                <w:szCs w:val="16"/>
              </w:rPr>
            </w:pPr>
            <w:r w:rsidRPr="00C6346F">
              <w:rPr>
                <w:rFonts w:ascii="Courier New" w:hAnsi="Courier New" w:cs="Courier New"/>
                <w:bCs/>
                <w:sz w:val="16"/>
                <w:szCs w:val="16"/>
              </w:rPr>
              <w:t>2024 год</w:t>
            </w:r>
          </w:p>
        </w:tc>
        <w:tc>
          <w:tcPr>
            <w:tcW w:w="106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6"/>
                <w:szCs w:val="16"/>
              </w:rPr>
            </w:pPr>
            <w:r w:rsidRPr="00C6346F">
              <w:rPr>
                <w:rFonts w:ascii="Courier New" w:hAnsi="Courier New" w:cs="Courier New"/>
                <w:bCs/>
                <w:sz w:val="16"/>
                <w:szCs w:val="16"/>
              </w:rPr>
              <w:t>2025 год</w:t>
            </w:r>
          </w:p>
        </w:tc>
        <w:tc>
          <w:tcPr>
            <w:tcW w:w="1040" w:type="dxa"/>
            <w:tcBorders>
              <w:top w:val="nil"/>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bCs/>
                <w:sz w:val="16"/>
                <w:szCs w:val="16"/>
              </w:rPr>
            </w:pPr>
            <w:r w:rsidRPr="00C6346F">
              <w:rPr>
                <w:rFonts w:ascii="Courier New" w:hAnsi="Courier New" w:cs="Courier New"/>
                <w:bCs/>
                <w:sz w:val="16"/>
                <w:szCs w:val="16"/>
              </w:rPr>
              <w:t>2026 год</w:t>
            </w:r>
          </w:p>
        </w:tc>
      </w:tr>
      <w:tr w:rsidR="00C6346F" w:rsidRPr="00C6346F" w:rsidTr="003C595B">
        <w:trPr>
          <w:trHeight w:val="330"/>
        </w:trPr>
        <w:tc>
          <w:tcPr>
            <w:tcW w:w="3129" w:type="dxa"/>
            <w:tcBorders>
              <w:top w:val="nil"/>
              <w:left w:val="single" w:sz="8" w:space="0" w:color="auto"/>
              <w:bottom w:val="nil"/>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1</w:t>
            </w:r>
          </w:p>
        </w:tc>
        <w:tc>
          <w:tcPr>
            <w:tcW w:w="3818" w:type="dxa"/>
            <w:tcBorders>
              <w:top w:val="nil"/>
              <w:left w:val="nil"/>
              <w:bottom w:val="nil"/>
              <w:right w:val="single" w:sz="4" w:space="0" w:color="auto"/>
            </w:tcBorders>
            <w:shd w:val="clear" w:color="auto" w:fill="auto"/>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w:t>
            </w:r>
          </w:p>
        </w:tc>
        <w:tc>
          <w:tcPr>
            <w:tcW w:w="1120" w:type="dxa"/>
            <w:tcBorders>
              <w:top w:val="nil"/>
              <w:left w:val="nil"/>
              <w:bottom w:val="nil"/>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3</w:t>
            </w:r>
          </w:p>
        </w:tc>
        <w:tc>
          <w:tcPr>
            <w:tcW w:w="1060" w:type="dxa"/>
            <w:tcBorders>
              <w:top w:val="nil"/>
              <w:left w:val="nil"/>
              <w:bottom w:val="nil"/>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4</w:t>
            </w:r>
          </w:p>
        </w:tc>
        <w:tc>
          <w:tcPr>
            <w:tcW w:w="1040" w:type="dxa"/>
            <w:tcBorders>
              <w:top w:val="nil"/>
              <w:left w:val="nil"/>
              <w:bottom w:val="nil"/>
              <w:right w:val="single" w:sz="8" w:space="0" w:color="auto"/>
            </w:tcBorders>
            <w:shd w:val="clear" w:color="auto" w:fill="auto"/>
            <w:noWrap/>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5</w:t>
            </w:r>
          </w:p>
        </w:tc>
      </w:tr>
      <w:tr w:rsidR="00C6346F" w:rsidRPr="00C6346F" w:rsidTr="003C595B">
        <w:trPr>
          <w:trHeight w:val="330"/>
        </w:trPr>
        <w:tc>
          <w:tcPr>
            <w:tcW w:w="312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000 0 00 00000 00 0000 000</w:t>
            </w:r>
          </w:p>
        </w:tc>
        <w:tc>
          <w:tcPr>
            <w:tcW w:w="3818" w:type="dxa"/>
            <w:tcBorders>
              <w:top w:val="single" w:sz="8" w:space="0" w:color="auto"/>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ИТОГО ДОХОДОВ</w:t>
            </w:r>
          </w:p>
        </w:tc>
        <w:tc>
          <w:tcPr>
            <w:tcW w:w="1120" w:type="dxa"/>
            <w:tcBorders>
              <w:top w:val="single" w:sz="8" w:space="0" w:color="auto"/>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28879,3</w:t>
            </w:r>
          </w:p>
        </w:tc>
        <w:tc>
          <w:tcPr>
            <w:tcW w:w="1060" w:type="dxa"/>
            <w:tcBorders>
              <w:top w:val="single" w:sz="8" w:space="0" w:color="auto"/>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25053,9</w:t>
            </w:r>
          </w:p>
        </w:tc>
        <w:tc>
          <w:tcPr>
            <w:tcW w:w="1040" w:type="dxa"/>
            <w:tcBorders>
              <w:top w:val="single" w:sz="8" w:space="0" w:color="auto"/>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25049,9</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000 1 00 00000 00 0000 000</w:t>
            </w:r>
          </w:p>
        </w:tc>
        <w:tc>
          <w:tcPr>
            <w:tcW w:w="3818"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Налоговые и неналоговые доходы</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7264,5</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7544,6</w:t>
            </w:r>
          </w:p>
        </w:tc>
        <w:tc>
          <w:tcPr>
            <w:tcW w:w="104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7843,8</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182 1 00 00000 00 0000 000</w:t>
            </w:r>
          </w:p>
        </w:tc>
        <w:tc>
          <w:tcPr>
            <w:tcW w:w="3818"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Налоговые доходы</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7004,5</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7274,6</w:t>
            </w:r>
          </w:p>
        </w:tc>
        <w:tc>
          <w:tcPr>
            <w:tcW w:w="104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7563,8</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182 1 01 02000 01 0000 110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Налог на доходы физических лиц</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1520,0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1572,0</w:t>
            </w:r>
          </w:p>
        </w:tc>
        <w:tc>
          <w:tcPr>
            <w:tcW w:w="104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1624,0</w:t>
            </w:r>
          </w:p>
        </w:tc>
      </w:tr>
      <w:tr w:rsidR="00C6346F" w:rsidRPr="00C6346F" w:rsidTr="003C595B">
        <w:trPr>
          <w:trHeight w:val="84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182 1 01 02010 01 0000 110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w:t>
            </w:r>
            <w:r w:rsidRPr="00C6346F">
              <w:rPr>
                <w:rFonts w:ascii="Courier New" w:hAnsi="Courier New" w:cs="Courier New"/>
                <w:sz w:val="18"/>
                <w:szCs w:val="18"/>
              </w:rPr>
              <w:lastRenderedPageBreak/>
              <w:t>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lastRenderedPageBreak/>
              <w:t>1500,0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1550,0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1600,0</w:t>
            </w:r>
          </w:p>
        </w:tc>
      </w:tr>
      <w:tr w:rsidR="00C6346F" w:rsidRPr="00C6346F" w:rsidTr="003C595B">
        <w:trPr>
          <w:trHeight w:val="21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lastRenderedPageBreak/>
              <w:t>182 1 01 02020 01 0000 110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12,0</w:t>
            </w:r>
          </w:p>
        </w:tc>
      </w:tr>
      <w:tr w:rsidR="00C6346F" w:rsidRPr="00C6346F" w:rsidTr="003C595B">
        <w:trPr>
          <w:trHeight w:val="123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182 1 01 02030 01 0000 110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7,0</w:t>
            </w:r>
          </w:p>
        </w:tc>
      </w:tr>
      <w:tr w:rsidR="00C6346F" w:rsidRPr="00C6346F" w:rsidTr="003C595B">
        <w:trPr>
          <w:trHeight w:val="1230"/>
        </w:trPr>
        <w:tc>
          <w:tcPr>
            <w:tcW w:w="3129"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182 1 01 02040 01 0000 110</w:t>
            </w:r>
          </w:p>
        </w:tc>
        <w:tc>
          <w:tcPr>
            <w:tcW w:w="3818" w:type="dxa"/>
            <w:tcBorders>
              <w:top w:val="nil"/>
              <w:left w:val="nil"/>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12,0</w:t>
            </w:r>
          </w:p>
        </w:tc>
      </w:tr>
      <w:tr w:rsidR="00C6346F" w:rsidRPr="00C6346F" w:rsidTr="003C595B">
        <w:trPr>
          <w:trHeight w:val="345"/>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182 1 03 02000 01 0000 110</w:t>
            </w:r>
          </w:p>
        </w:tc>
        <w:tc>
          <w:tcPr>
            <w:tcW w:w="3818" w:type="dxa"/>
            <w:tcBorders>
              <w:top w:val="single" w:sz="8"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Доходы от уплаты акцизов</w:t>
            </w:r>
          </w:p>
        </w:tc>
        <w:tc>
          <w:tcPr>
            <w:tcW w:w="1120"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3527,5</w:t>
            </w:r>
          </w:p>
        </w:tc>
        <w:tc>
          <w:tcPr>
            <w:tcW w:w="1060"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3634,6</w:t>
            </w:r>
          </w:p>
        </w:tc>
        <w:tc>
          <w:tcPr>
            <w:tcW w:w="1040" w:type="dxa"/>
            <w:tcBorders>
              <w:top w:val="single" w:sz="8" w:space="0" w:color="auto"/>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3760,8</w:t>
            </w:r>
          </w:p>
        </w:tc>
      </w:tr>
      <w:tr w:rsidR="00C6346F" w:rsidRPr="00C6346F" w:rsidTr="003C595B">
        <w:trPr>
          <w:trHeight w:val="4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182 1 03 02231 01 0000 110</w:t>
            </w:r>
          </w:p>
        </w:tc>
        <w:tc>
          <w:tcPr>
            <w:tcW w:w="3818" w:type="dxa"/>
            <w:tcBorders>
              <w:top w:val="nil"/>
              <w:left w:val="nil"/>
              <w:bottom w:val="nil"/>
              <w:right w:val="nil"/>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1839,7</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1891,0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1959,0</w:t>
            </w:r>
          </w:p>
        </w:tc>
      </w:tr>
      <w:tr w:rsidR="00C6346F" w:rsidRPr="00C6346F" w:rsidTr="003C595B">
        <w:trPr>
          <w:trHeight w:val="220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182 1 03 02241 01 0000 110</w:t>
            </w:r>
          </w:p>
        </w:tc>
        <w:tc>
          <w:tcPr>
            <w:tcW w:w="3818"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уплаты акцизов на моторные масла для дизельных и (или) карбюраторных (</w:t>
            </w:r>
            <w:proofErr w:type="spellStart"/>
            <w:r w:rsidRPr="00C6346F">
              <w:rPr>
                <w:rFonts w:ascii="Courier New" w:hAnsi="Courier New" w:cs="Courier New"/>
                <w:sz w:val="18"/>
                <w:szCs w:val="18"/>
              </w:rPr>
              <w:t>инжекторных</w:t>
            </w:r>
            <w:proofErr w:type="spellEnd"/>
            <w:r w:rsidRPr="00C6346F">
              <w:rPr>
                <w:rFonts w:ascii="Courier New" w:hAnsi="Courier New" w:cs="Courier New"/>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8,8</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9,9</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10,4</w:t>
            </w:r>
          </w:p>
        </w:tc>
      </w:tr>
      <w:tr w:rsidR="00C6346F" w:rsidRPr="00C6346F" w:rsidTr="003C595B">
        <w:trPr>
          <w:trHeight w:val="192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lastRenderedPageBreak/>
              <w:t>182 1 03 02251 01 0000 110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1907,6</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1968,8</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2040,3</w:t>
            </w:r>
          </w:p>
        </w:tc>
      </w:tr>
      <w:tr w:rsidR="00C6346F" w:rsidRPr="00C6346F" w:rsidTr="003C595B">
        <w:trPr>
          <w:trHeight w:val="193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182 1 03 02261 01 0000 110</w:t>
            </w:r>
          </w:p>
        </w:tc>
        <w:tc>
          <w:tcPr>
            <w:tcW w:w="3818"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-228,6</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-235,1</w:t>
            </w:r>
          </w:p>
        </w:tc>
        <w:tc>
          <w:tcPr>
            <w:tcW w:w="1040"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-248,9</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182 1 05 00000 00 0000 000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Налоги на совокупный доход</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3,0</w:t>
            </w:r>
          </w:p>
        </w:tc>
        <w:tc>
          <w:tcPr>
            <w:tcW w:w="104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4,0</w:t>
            </w:r>
          </w:p>
        </w:tc>
      </w:tr>
      <w:tr w:rsidR="00C6346F" w:rsidRPr="00C6346F" w:rsidTr="003C595B">
        <w:trPr>
          <w:trHeight w:val="9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182 1 05 03010 01 0000 110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w:t>
            </w:r>
          </w:p>
        </w:tc>
      </w:tr>
      <w:tr w:rsidR="00C6346F" w:rsidRPr="00C6346F" w:rsidTr="003C595B">
        <w:trPr>
          <w:trHeight w:val="315"/>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182 1 06 00000 00 0000 000</w:t>
            </w:r>
          </w:p>
        </w:tc>
        <w:tc>
          <w:tcPr>
            <w:tcW w:w="3818" w:type="dxa"/>
            <w:tcBorders>
              <w:top w:val="single" w:sz="8"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Налоги на имущество</w:t>
            </w:r>
          </w:p>
        </w:tc>
        <w:tc>
          <w:tcPr>
            <w:tcW w:w="1120"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1950,0</w:t>
            </w:r>
          </w:p>
        </w:tc>
        <w:tc>
          <w:tcPr>
            <w:tcW w:w="1060"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2060,0</w:t>
            </w:r>
          </w:p>
        </w:tc>
        <w:tc>
          <w:tcPr>
            <w:tcW w:w="1040" w:type="dxa"/>
            <w:tcBorders>
              <w:top w:val="single" w:sz="8" w:space="0" w:color="auto"/>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2170,0</w:t>
            </w:r>
          </w:p>
        </w:tc>
      </w:tr>
      <w:tr w:rsidR="00C6346F" w:rsidRPr="00C6346F" w:rsidTr="003C595B">
        <w:trPr>
          <w:trHeight w:val="3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182 1 06 01000 00 0000 110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Налог на имущество физических лиц</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350,0</w:t>
            </w:r>
          </w:p>
        </w:tc>
      </w:tr>
      <w:tr w:rsidR="00C6346F" w:rsidRPr="00C6346F" w:rsidTr="003C595B">
        <w:trPr>
          <w:trHeight w:val="12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i/>
                <w:iCs/>
                <w:sz w:val="18"/>
                <w:szCs w:val="18"/>
              </w:rPr>
            </w:pPr>
            <w:r w:rsidRPr="00C6346F">
              <w:rPr>
                <w:rFonts w:ascii="Courier New" w:hAnsi="Courier New" w:cs="Courier New"/>
                <w:i/>
                <w:iCs/>
                <w:sz w:val="18"/>
                <w:szCs w:val="18"/>
              </w:rPr>
              <w:t>182 1 06 01030 10 0000 110</w:t>
            </w:r>
          </w:p>
        </w:tc>
        <w:tc>
          <w:tcPr>
            <w:tcW w:w="3818" w:type="dxa"/>
            <w:tcBorders>
              <w:top w:val="nil"/>
              <w:left w:val="nil"/>
              <w:bottom w:val="nil"/>
              <w:right w:val="nil"/>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i/>
                <w:iCs/>
                <w:sz w:val="16"/>
                <w:szCs w:val="16"/>
              </w:rPr>
            </w:pPr>
            <w:r w:rsidRPr="00C6346F">
              <w:rPr>
                <w:rFonts w:ascii="Courier New" w:hAnsi="Courier New" w:cs="Courier New"/>
                <w:i/>
                <w:iCs/>
                <w:sz w:val="16"/>
                <w:szCs w:val="16"/>
              </w:rPr>
              <w:t>250,0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i/>
                <w:iCs/>
                <w:sz w:val="16"/>
                <w:szCs w:val="16"/>
              </w:rPr>
            </w:pPr>
            <w:r w:rsidRPr="00C6346F">
              <w:rPr>
                <w:rFonts w:ascii="Courier New" w:hAnsi="Courier New" w:cs="Courier New"/>
                <w:i/>
                <w:iCs/>
                <w:sz w:val="16"/>
                <w:szCs w:val="16"/>
              </w:rPr>
              <w:t>300,0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i/>
                <w:iCs/>
                <w:sz w:val="16"/>
                <w:szCs w:val="16"/>
              </w:rPr>
            </w:pPr>
            <w:r w:rsidRPr="00C6346F">
              <w:rPr>
                <w:rFonts w:ascii="Courier New" w:hAnsi="Courier New" w:cs="Courier New"/>
                <w:i/>
                <w:iCs/>
                <w:sz w:val="16"/>
                <w:szCs w:val="16"/>
              </w:rPr>
              <w:t>350,0</w:t>
            </w:r>
          </w:p>
        </w:tc>
      </w:tr>
      <w:tr w:rsidR="00C6346F" w:rsidRPr="00C6346F" w:rsidTr="003C595B">
        <w:trPr>
          <w:trHeight w:val="3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182 1 06 06000 00 0000 110</w:t>
            </w:r>
          </w:p>
        </w:tc>
        <w:tc>
          <w:tcPr>
            <w:tcW w:w="3818"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Земельный налог</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1700,0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1760,0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1820,0</w:t>
            </w:r>
          </w:p>
        </w:tc>
      </w:tr>
      <w:tr w:rsidR="00C6346F" w:rsidRPr="00C6346F" w:rsidTr="003C595B">
        <w:trPr>
          <w:trHeight w:val="123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i/>
                <w:iCs/>
                <w:sz w:val="18"/>
                <w:szCs w:val="18"/>
              </w:rPr>
            </w:pPr>
            <w:r w:rsidRPr="00C6346F">
              <w:rPr>
                <w:rFonts w:ascii="Courier New" w:hAnsi="Courier New" w:cs="Courier New"/>
                <w:i/>
                <w:iCs/>
                <w:sz w:val="18"/>
                <w:szCs w:val="18"/>
              </w:rPr>
              <w:t>182 1 06 06033 10 0000 110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i/>
                <w:iCs/>
                <w:sz w:val="16"/>
                <w:szCs w:val="16"/>
              </w:rPr>
            </w:pPr>
            <w:r w:rsidRPr="00C6346F">
              <w:rPr>
                <w:rFonts w:ascii="Courier New" w:hAnsi="Courier New" w:cs="Courier New"/>
                <w:i/>
                <w:iCs/>
                <w:sz w:val="16"/>
                <w:szCs w:val="16"/>
              </w:rPr>
              <w:t>1200,0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1250,0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1300,0</w:t>
            </w:r>
          </w:p>
        </w:tc>
      </w:tr>
      <w:tr w:rsidR="00C6346F" w:rsidRPr="00C6346F" w:rsidTr="003C595B">
        <w:trPr>
          <w:trHeight w:val="136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i/>
                <w:iCs/>
                <w:sz w:val="18"/>
                <w:szCs w:val="18"/>
              </w:rPr>
            </w:pPr>
            <w:r w:rsidRPr="00C6346F">
              <w:rPr>
                <w:rFonts w:ascii="Courier New" w:hAnsi="Courier New" w:cs="Courier New"/>
                <w:i/>
                <w:iCs/>
                <w:sz w:val="18"/>
                <w:szCs w:val="18"/>
              </w:rPr>
              <w:t>182 1 06 06043 10 1000 110</w:t>
            </w:r>
          </w:p>
        </w:tc>
        <w:tc>
          <w:tcPr>
            <w:tcW w:w="3818"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i/>
                <w:iCs/>
                <w:sz w:val="16"/>
                <w:szCs w:val="16"/>
              </w:rPr>
            </w:pPr>
            <w:r w:rsidRPr="00C6346F">
              <w:rPr>
                <w:rFonts w:ascii="Courier New" w:hAnsi="Courier New" w:cs="Courier New"/>
                <w:i/>
                <w:iCs/>
                <w:sz w:val="16"/>
                <w:szCs w:val="16"/>
              </w:rPr>
              <w:t>500,0</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510,0</w:t>
            </w:r>
          </w:p>
        </w:tc>
        <w:tc>
          <w:tcPr>
            <w:tcW w:w="1040"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520,0</w:t>
            </w:r>
          </w:p>
        </w:tc>
      </w:tr>
      <w:tr w:rsidR="00C6346F" w:rsidRPr="00C6346F" w:rsidTr="003C595B">
        <w:trPr>
          <w:trHeight w:val="28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251 1 00 00000 00 0000 000</w:t>
            </w:r>
          </w:p>
        </w:tc>
        <w:tc>
          <w:tcPr>
            <w:tcW w:w="3818"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Государственная пошлина</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5,0</w:t>
            </w:r>
          </w:p>
        </w:tc>
        <w:tc>
          <w:tcPr>
            <w:tcW w:w="104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5,0</w:t>
            </w:r>
          </w:p>
        </w:tc>
      </w:tr>
      <w:tr w:rsidR="00C6346F" w:rsidRPr="00C6346F" w:rsidTr="003C595B">
        <w:trPr>
          <w:trHeight w:val="133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251 1 08 04020 01 1000 110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r>
      <w:tr w:rsidR="00C6346F" w:rsidRPr="00C6346F" w:rsidTr="003C595B">
        <w:trPr>
          <w:trHeight w:val="690"/>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lastRenderedPageBreak/>
              <w:t>251 1 11 00000 00 0000 000</w:t>
            </w:r>
          </w:p>
        </w:tc>
        <w:tc>
          <w:tcPr>
            <w:tcW w:w="3818" w:type="dxa"/>
            <w:tcBorders>
              <w:top w:val="single" w:sz="8"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Доходы от использования имущества, находящегося в государственной и муниципальной собственности</w:t>
            </w:r>
          </w:p>
        </w:tc>
        <w:tc>
          <w:tcPr>
            <w:tcW w:w="1120" w:type="dxa"/>
            <w:tcBorders>
              <w:top w:val="single" w:sz="8" w:space="0" w:color="auto"/>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51,0</w:t>
            </w:r>
          </w:p>
        </w:tc>
        <w:tc>
          <w:tcPr>
            <w:tcW w:w="1060" w:type="dxa"/>
            <w:tcBorders>
              <w:top w:val="single" w:sz="8" w:space="0" w:color="auto"/>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51,0</w:t>
            </w:r>
          </w:p>
        </w:tc>
        <w:tc>
          <w:tcPr>
            <w:tcW w:w="1040" w:type="dxa"/>
            <w:tcBorders>
              <w:top w:val="single" w:sz="8" w:space="0" w:color="auto"/>
              <w:left w:val="nil"/>
              <w:bottom w:val="single" w:sz="4" w:space="0" w:color="auto"/>
              <w:right w:val="single" w:sz="8" w:space="0" w:color="auto"/>
            </w:tcBorders>
            <w:shd w:val="clear" w:color="auto" w:fill="auto"/>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51,0</w:t>
            </w:r>
          </w:p>
        </w:tc>
      </w:tr>
      <w:tr w:rsidR="00C6346F" w:rsidRPr="00C6346F" w:rsidTr="003C595B">
        <w:trPr>
          <w:trHeight w:val="12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251 1 11 05025 10 0000 120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r>
      <w:tr w:rsidR="00C6346F" w:rsidRPr="00C6346F" w:rsidTr="003C595B">
        <w:trPr>
          <w:trHeight w:val="126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251 1 11 05035 10 0000 120</w:t>
            </w:r>
          </w:p>
        </w:tc>
        <w:tc>
          <w:tcPr>
            <w:tcW w:w="3818"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0"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r>
      <w:tr w:rsidR="00C6346F" w:rsidRPr="00C6346F" w:rsidTr="003C595B">
        <w:trPr>
          <w:trHeight w:val="6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251 1 14 00000 00 0000 000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Доходы от продажи материальных и нематериальных активов</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55,0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55,0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55,0</w:t>
            </w:r>
          </w:p>
        </w:tc>
      </w:tr>
      <w:tr w:rsidR="00C6346F" w:rsidRPr="00C6346F" w:rsidTr="003C595B">
        <w:trPr>
          <w:trHeight w:val="154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251 1 14 02052 10 0000 410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r>
      <w:tr w:rsidR="00C6346F" w:rsidRPr="00C6346F" w:rsidTr="003C595B">
        <w:trPr>
          <w:trHeight w:val="1005"/>
        </w:trPr>
        <w:tc>
          <w:tcPr>
            <w:tcW w:w="3129" w:type="dxa"/>
            <w:tcBorders>
              <w:top w:val="nil"/>
              <w:left w:val="single" w:sz="8" w:space="0" w:color="auto"/>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251 1 14 06025 10 0000 430</w:t>
            </w:r>
          </w:p>
        </w:tc>
        <w:tc>
          <w:tcPr>
            <w:tcW w:w="3818" w:type="dxa"/>
            <w:tcBorders>
              <w:top w:val="nil"/>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20"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1060"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1040" w:type="dxa"/>
            <w:tcBorders>
              <w:top w:val="nil"/>
              <w:left w:val="nil"/>
              <w:bottom w:val="nil"/>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r>
      <w:tr w:rsidR="00C6346F" w:rsidRPr="00C6346F" w:rsidTr="003C595B">
        <w:trPr>
          <w:trHeight w:val="690"/>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251 1 16 02000 00 0000 140</w:t>
            </w:r>
          </w:p>
        </w:tc>
        <w:tc>
          <w:tcPr>
            <w:tcW w:w="3818" w:type="dxa"/>
            <w:tcBorders>
              <w:top w:val="single" w:sz="8" w:space="0" w:color="auto"/>
              <w:left w:val="nil"/>
              <w:bottom w:val="single" w:sz="4" w:space="0" w:color="auto"/>
              <w:right w:val="single" w:sz="4" w:space="0" w:color="auto"/>
            </w:tcBorders>
            <w:shd w:val="clear" w:color="auto" w:fill="auto"/>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Прочие поступления от денежных взысканий (штрафов) и иных сумм в возмещение ущерба.</w:t>
            </w:r>
          </w:p>
        </w:tc>
        <w:tc>
          <w:tcPr>
            <w:tcW w:w="1120"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4,0</w:t>
            </w:r>
          </w:p>
        </w:tc>
        <w:tc>
          <w:tcPr>
            <w:tcW w:w="1060"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4,0</w:t>
            </w:r>
          </w:p>
        </w:tc>
        <w:tc>
          <w:tcPr>
            <w:tcW w:w="1040" w:type="dxa"/>
            <w:tcBorders>
              <w:top w:val="single" w:sz="8" w:space="0" w:color="auto"/>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4,0</w:t>
            </w:r>
          </w:p>
        </w:tc>
      </w:tr>
      <w:tr w:rsidR="00C6346F" w:rsidRPr="00C6346F" w:rsidTr="003C595B">
        <w:trPr>
          <w:trHeight w:val="102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251 1 16 02020 02 0000 140</w:t>
            </w:r>
          </w:p>
        </w:tc>
        <w:tc>
          <w:tcPr>
            <w:tcW w:w="3818" w:type="dxa"/>
            <w:tcBorders>
              <w:top w:val="nil"/>
              <w:left w:val="nil"/>
              <w:bottom w:val="single" w:sz="8" w:space="0" w:color="auto"/>
              <w:right w:val="single" w:sz="4" w:space="0" w:color="auto"/>
            </w:tcBorders>
            <w:shd w:val="clear" w:color="auto" w:fill="auto"/>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w:t>
            </w:r>
          </w:p>
        </w:tc>
        <w:tc>
          <w:tcPr>
            <w:tcW w:w="1040"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251 1 17 00000 00 0000 000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Прочие неналоговые доходы</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150,0</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160,0</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170,0</w:t>
            </w:r>
          </w:p>
        </w:tc>
      </w:tr>
      <w:tr w:rsidR="00C6346F" w:rsidRPr="00C6346F" w:rsidTr="003C595B">
        <w:trPr>
          <w:trHeight w:val="37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251 1 17 05050 10 0000 180</w:t>
            </w:r>
          </w:p>
        </w:tc>
        <w:tc>
          <w:tcPr>
            <w:tcW w:w="3818"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Прочие неналоговые доходы бюджетов сельских поселений</w:t>
            </w:r>
          </w:p>
        </w:tc>
        <w:tc>
          <w:tcPr>
            <w:tcW w:w="112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150,0</w:t>
            </w:r>
          </w:p>
        </w:tc>
        <w:tc>
          <w:tcPr>
            <w:tcW w:w="1060"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160,0</w:t>
            </w:r>
          </w:p>
        </w:tc>
        <w:tc>
          <w:tcPr>
            <w:tcW w:w="1040"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170,0</w:t>
            </w:r>
          </w:p>
        </w:tc>
      </w:tr>
      <w:tr w:rsidR="00C6346F" w:rsidRPr="00C6346F" w:rsidTr="003C595B">
        <w:trPr>
          <w:trHeight w:val="63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145 2 02 00000 00 0000 150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Cs/>
                <w:sz w:val="18"/>
                <w:szCs w:val="18"/>
              </w:rPr>
            </w:pPr>
            <w:r w:rsidRPr="00C6346F">
              <w:rPr>
                <w:rFonts w:ascii="Courier New" w:hAnsi="Courier New" w:cs="Courier New"/>
                <w:bCs/>
                <w:sz w:val="18"/>
                <w:szCs w:val="18"/>
              </w:rPr>
              <w:t>Безвозмездные поступления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21614,8</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17509,3</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bCs/>
                <w:sz w:val="16"/>
                <w:szCs w:val="16"/>
              </w:rPr>
            </w:pPr>
            <w:r w:rsidRPr="00C6346F">
              <w:rPr>
                <w:rFonts w:ascii="Courier New" w:hAnsi="Courier New" w:cs="Courier New"/>
                <w:bCs/>
                <w:sz w:val="16"/>
                <w:szCs w:val="16"/>
              </w:rPr>
              <w:t>17206,1</w:t>
            </w:r>
          </w:p>
        </w:tc>
      </w:tr>
      <w:tr w:rsidR="00C6346F" w:rsidRPr="00C6346F" w:rsidTr="003C595B">
        <w:trPr>
          <w:trHeight w:val="6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145 2 02 16001 10 0000 150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Дотации бюджетам сельских поселений на выравнивание бюджетной обеспеченности из бюджетов муниципальных районов</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20052,9</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15930,4</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16101,1</w:t>
            </w:r>
          </w:p>
        </w:tc>
      </w:tr>
      <w:tr w:rsidR="00C6346F" w:rsidRPr="00C6346F" w:rsidTr="003C595B">
        <w:trPr>
          <w:trHeight w:val="3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145 2 02 29999 10 0000 150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Прочие субсидии бюджетам сельских поселений </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1038,5</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1038,5</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1038,5</w:t>
            </w:r>
          </w:p>
        </w:tc>
      </w:tr>
      <w:tr w:rsidR="00C6346F" w:rsidRPr="00C6346F" w:rsidTr="003C595B">
        <w:trPr>
          <w:trHeight w:val="6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145 2 02 30024 10 0000 150</w:t>
            </w:r>
          </w:p>
        </w:tc>
        <w:tc>
          <w:tcPr>
            <w:tcW w:w="3818"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Субвенции бюджетам сельских поселений на выполнение передаваемых полномочий субъектов Российской Федерации, в </w:t>
            </w:r>
            <w:proofErr w:type="spellStart"/>
            <w:r w:rsidRPr="00C6346F">
              <w:rPr>
                <w:rFonts w:ascii="Courier New" w:hAnsi="Courier New" w:cs="Courier New"/>
                <w:sz w:val="18"/>
                <w:szCs w:val="18"/>
              </w:rPr>
              <w:t>т.ч</w:t>
            </w:r>
            <w:proofErr w:type="spellEnd"/>
            <w:r w:rsidRPr="00C6346F">
              <w:rPr>
                <w:rFonts w:ascii="Courier New" w:hAnsi="Courier New" w:cs="Courier New"/>
                <w:sz w:val="18"/>
                <w:szCs w:val="18"/>
              </w:rPr>
              <w:t>.</w:t>
            </w:r>
          </w:p>
        </w:tc>
        <w:tc>
          <w:tcPr>
            <w:tcW w:w="112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66,5</w:t>
            </w:r>
          </w:p>
        </w:tc>
        <w:tc>
          <w:tcPr>
            <w:tcW w:w="106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66,5</w:t>
            </w:r>
          </w:p>
        </w:tc>
        <w:tc>
          <w:tcPr>
            <w:tcW w:w="1040" w:type="dxa"/>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66,5</w:t>
            </w:r>
          </w:p>
        </w:tc>
      </w:tr>
      <w:tr w:rsidR="00C6346F" w:rsidRPr="00C6346F" w:rsidTr="003C595B">
        <w:trPr>
          <w:trHeight w:val="165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lastRenderedPageBreak/>
              <w:t>145 2 02 30024 10 0000 150</w:t>
            </w:r>
          </w:p>
        </w:tc>
        <w:tc>
          <w:tcPr>
            <w:tcW w:w="3818" w:type="dxa"/>
            <w:tcBorders>
              <w:top w:val="nil"/>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Осуществление областного государственного полномочия по определения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20"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1060"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1040" w:type="dxa"/>
            <w:tcBorders>
              <w:top w:val="nil"/>
              <w:left w:val="nil"/>
              <w:bottom w:val="nil"/>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r>
      <w:tr w:rsidR="00C6346F" w:rsidRPr="00C6346F" w:rsidTr="003C595B">
        <w:trPr>
          <w:trHeight w:val="6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145 2 02 30024 10 0000 150</w:t>
            </w:r>
          </w:p>
        </w:tc>
        <w:tc>
          <w:tcPr>
            <w:tcW w:w="3818" w:type="dxa"/>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 осуществление отдельных областных государственных полномочий в сфере водоснабжения и водоотведения</w:t>
            </w:r>
          </w:p>
        </w:tc>
        <w:tc>
          <w:tcPr>
            <w:tcW w:w="1120" w:type="dxa"/>
            <w:tcBorders>
              <w:top w:val="single" w:sz="4" w:space="0" w:color="auto"/>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c>
          <w:tcPr>
            <w:tcW w:w="1060" w:type="dxa"/>
            <w:tcBorders>
              <w:top w:val="single" w:sz="4" w:space="0" w:color="auto"/>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c>
          <w:tcPr>
            <w:tcW w:w="1040" w:type="dxa"/>
            <w:tcBorders>
              <w:top w:val="single" w:sz="4" w:space="0" w:color="auto"/>
              <w:left w:val="nil"/>
              <w:bottom w:val="nil"/>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r>
      <w:tr w:rsidR="00C6346F" w:rsidRPr="00C6346F" w:rsidTr="003C595B">
        <w:trPr>
          <w:trHeight w:val="76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145 2 02 35118 10 0000 150</w:t>
            </w:r>
          </w:p>
        </w:tc>
        <w:tc>
          <w:tcPr>
            <w:tcW w:w="3818" w:type="dxa"/>
            <w:tcBorders>
              <w:top w:val="single" w:sz="4" w:space="0" w:color="auto"/>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20" w:type="dxa"/>
            <w:tcBorders>
              <w:top w:val="single" w:sz="4" w:space="0" w:color="auto"/>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456,9</w:t>
            </w:r>
          </w:p>
        </w:tc>
        <w:tc>
          <w:tcPr>
            <w:tcW w:w="1060" w:type="dxa"/>
            <w:tcBorders>
              <w:top w:val="single" w:sz="4" w:space="0" w:color="auto"/>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1040" w:type="dxa"/>
            <w:tcBorders>
              <w:top w:val="single" w:sz="4" w:space="0" w:color="auto"/>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bl>
    <w:p w:rsidR="00C328EE" w:rsidRPr="00C6346F" w:rsidRDefault="00C328EE" w:rsidP="00C328EE">
      <w:pPr>
        <w:jc w:val="right"/>
        <w:rPr>
          <w:rFonts w:ascii="Courier New" w:hAnsi="Courier New" w:cs="Courier New"/>
          <w:sz w:val="22"/>
          <w:szCs w:val="22"/>
        </w:rPr>
      </w:pPr>
    </w:p>
    <w:p w:rsidR="00C328EE" w:rsidRPr="00C6346F" w:rsidRDefault="00C328EE" w:rsidP="00C328EE">
      <w:pPr>
        <w:jc w:val="both"/>
        <w:rPr>
          <w:rFonts w:ascii="Arial" w:hAnsi="Arial" w:cs="Arial"/>
        </w:rPr>
      </w:pP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приложение №3</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к  проекту решения Думы муниципального образования "Олонки"</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«О бюджете муниципального образования «Олонки» на 2024 год и плановый период 2025 и 2026 годы»</w:t>
      </w: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both"/>
        <w:rPr>
          <w:rFonts w:ascii="Arial" w:hAnsi="Arial" w:cs="Arial"/>
        </w:rPr>
      </w:pPr>
    </w:p>
    <w:p w:rsidR="00C328EE" w:rsidRPr="00C6346F" w:rsidRDefault="00C328EE" w:rsidP="00C328EE">
      <w:pPr>
        <w:jc w:val="center"/>
        <w:rPr>
          <w:rFonts w:ascii="Arial" w:hAnsi="Arial" w:cs="Arial"/>
          <w:b/>
          <w:bCs/>
          <w:sz w:val="30"/>
          <w:szCs w:val="30"/>
        </w:rPr>
      </w:pPr>
      <w:r w:rsidRPr="00C6346F">
        <w:rPr>
          <w:rFonts w:ascii="Arial" w:hAnsi="Arial" w:cs="Arial"/>
          <w:b/>
          <w:bCs/>
          <w:sz w:val="30"/>
          <w:szCs w:val="30"/>
        </w:rPr>
        <w:t>Источники внутреннего финансирования дефицита бюджета муниципального образования "Олонки" на 2024 год и плановый период 2025 и 2026 годы</w:t>
      </w:r>
    </w:p>
    <w:p w:rsidR="00C328EE" w:rsidRPr="00C6346F" w:rsidRDefault="00C328EE" w:rsidP="00C328EE">
      <w:pPr>
        <w:jc w:val="right"/>
        <w:rPr>
          <w:rFonts w:ascii="Arial" w:hAnsi="Arial" w:cs="Arial"/>
          <w:b/>
          <w:bCs/>
          <w:sz w:val="30"/>
          <w:szCs w:val="30"/>
        </w:rPr>
      </w:pPr>
      <w:proofErr w:type="spellStart"/>
      <w:proofErr w:type="gramStart"/>
      <w:r w:rsidRPr="00C6346F">
        <w:rPr>
          <w:rFonts w:ascii="Courier New" w:hAnsi="Courier New" w:cs="Courier New"/>
          <w:bCs/>
          <w:sz w:val="20"/>
          <w:szCs w:val="20"/>
        </w:rPr>
        <w:t>тыс.руб</w:t>
      </w:r>
      <w:proofErr w:type="spellEnd"/>
      <w:proofErr w:type="gramEnd"/>
    </w:p>
    <w:tbl>
      <w:tblPr>
        <w:tblW w:w="9498" w:type="dxa"/>
        <w:tblInd w:w="103" w:type="dxa"/>
        <w:tblLook w:val="04A0" w:firstRow="1" w:lastRow="0" w:firstColumn="1" w:lastColumn="0" w:noHBand="0" w:noVBand="1"/>
      </w:tblPr>
      <w:tblGrid>
        <w:gridCol w:w="3407"/>
        <w:gridCol w:w="2410"/>
        <w:gridCol w:w="1227"/>
        <w:gridCol w:w="1227"/>
        <w:gridCol w:w="1227"/>
      </w:tblGrid>
      <w:tr w:rsidR="00C6346F" w:rsidRPr="00C6346F" w:rsidTr="003C595B">
        <w:trPr>
          <w:trHeight w:val="315"/>
        </w:trPr>
        <w:tc>
          <w:tcPr>
            <w:tcW w:w="3407" w:type="dxa"/>
            <w:tcBorders>
              <w:top w:val="single" w:sz="4" w:space="0" w:color="auto"/>
              <w:left w:val="single" w:sz="4" w:space="0" w:color="auto"/>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наименование</w:t>
            </w:r>
          </w:p>
        </w:tc>
        <w:tc>
          <w:tcPr>
            <w:tcW w:w="2410" w:type="dxa"/>
            <w:tcBorders>
              <w:top w:val="single" w:sz="4" w:space="0" w:color="auto"/>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КБК</w:t>
            </w:r>
          </w:p>
        </w:tc>
        <w:tc>
          <w:tcPr>
            <w:tcW w:w="36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План</w:t>
            </w:r>
          </w:p>
        </w:tc>
      </w:tr>
      <w:tr w:rsidR="00C6346F" w:rsidRPr="00C6346F" w:rsidTr="003C595B">
        <w:trPr>
          <w:trHeight w:val="315"/>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2024 год</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2025 год</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2026 год</w:t>
            </w:r>
          </w:p>
        </w:tc>
      </w:tr>
      <w:tr w:rsidR="00C6346F" w:rsidRPr="00C6346F" w:rsidTr="003C595B">
        <w:trPr>
          <w:trHeight w:val="63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Источники внутреннего финансирования дефицита бюджета</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000 01 00 00 00 00 0000 000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360,0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370,0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390,0</w:t>
            </w:r>
          </w:p>
        </w:tc>
      </w:tr>
      <w:tr w:rsidR="00C6346F" w:rsidRPr="00C6346F" w:rsidTr="003C595B">
        <w:trPr>
          <w:trHeight w:val="367"/>
        </w:trPr>
        <w:tc>
          <w:tcPr>
            <w:tcW w:w="3407" w:type="dxa"/>
            <w:tcBorders>
              <w:top w:val="nil"/>
              <w:left w:val="single" w:sz="4" w:space="0" w:color="auto"/>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i/>
                <w:sz w:val="18"/>
                <w:szCs w:val="18"/>
              </w:rPr>
            </w:pPr>
            <w:r w:rsidRPr="00C6346F">
              <w:rPr>
                <w:rFonts w:ascii="Courier New" w:hAnsi="Courier New" w:cs="Courier New"/>
                <w:i/>
                <w:sz w:val="18"/>
                <w:szCs w:val="18"/>
              </w:rPr>
              <w:t>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i/>
                <w:sz w:val="18"/>
                <w:szCs w:val="18"/>
              </w:rPr>
            </w:pPr>
            <w:r w:rsidRPr="00C6346F">
              <w:rPr>
                <w:rFonts w:ascii="Courier New" w:hAnsi="Courier New" w:cs="Courier New"/>
                <w:i/>
                <w:sz w:val="18"/>
                <w:szCs w:val="18"/>
              </w:rPr>
              <w:t>000 01 02 00 00 00 0000 000</w:t>
            </w:r>
          </w:p>
        </w:tc>
        <w:tc>
          <w:tcPr>
            <w:tcW w:w="1227"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i/>
                <w:sz w:val="18"/>
                <w:szCs w:val="18"/>
              </w:rPr>
            </w:pPr>
            <w:r w:rsidRPr="00C6346F">
              <w:rPr>
                <w:rFonts w:ascii="Courier New" w:hAnsi="Courier New" w:cs="Courier New"/>
                <w:i/>
                <w:sz w:val="18"/>
                <w:szCs w:val="18"/>
              </w:rPr>
              <w:t>360,0</w:t>
            </w:r>
          </w:p>
        </w:tc>
        <w:tc>
          <w:tcPr>
            <w:tcW w:w="1227"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i/>
                <w:sz w:val="18"/>
                <w:szCs w:val="18"/>
              </w:rPr>
            </w:pPr>
            <w:r w:rsidRPr="00C6346F">
              <w:rPr>
                <w:rFonts w:ascii="Courier New" w:hAnsi="Courier New" w:cs="Courier New"/>
                <w:i/>
                <w:sz w:val="18"/>
                <w:szCs w:val="18"/>
              </w:rPr>
              <w:t>370,0</w:t>
            </w:r>
          </w:p>
        </w:tc>
        <w:tc>
          <w:tcPr>
            <w:tcW w:w="1227"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i/>
                <w:sz w:val="18"/>
                <w:szCs w:val="18"/>
              </w:rPr>
            </w:pPr>
            <w:r w:rsidRPr="00C6346F">
              <w:rPr>
                <w:rFonts w:ascii="Courier New" w:hAnsi="Courier New" w:cs="Courier New"/>
                <w:i/>
                <w:sz w:val="18"/>
                <w:szCs w:val="18"/>
              </w:rPr>
              <w:t>390,0</w:t>
            </w:r>
          </w:p>
        </w:tc>
      </w:tr>
      <w:tr w:rsidR="00C6346F" w:rsidRPr="00C6346F" w:rsidTr="003C595B">
        <w:trPr>
          <w:trHeight w:val="684"/>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Привлечение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000 01 02 00 00 00 0000 000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360,0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370,0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390,0</w:t>
            </w:r>
          </w:p>
        </w:tc>
      </w:tr>
      <w:tr w:rsidR="00C6346F" w:rsidRPr="00C6346F" w:rsidTr="003C595B">
        <w:trPr>
          <w:trHeight w:val="85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Привлечение кредитов от кредитных организаций бюджетами сельских поселений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145 01 02 00 00 10 0000 710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360,0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370,0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390,0</w:t>
            </w:r>
          </w:p>
        </w:tc>
      </w:tr>
      <w:tr w:rsidR="00C6346F" w:rsidRPr="00C6346F" w:rsidTr="003C595B">
        <w:trPr>
          <w:trHeight w:val="63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000 01 05 00 00 00 0000 000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0,0</w:t>
            </w:r>
          </w:p>
        </w:tc>
      </w:tr>
      <w:tr w:rsidR="00C6346F" w:rsidRPr="00C6346F" w:rsidTr="003C595B">
        <w:trPr>
          <w:trHeight w:val="475"/>
        </w:trPr>
        <w:tc>
          <w:tcPr>
            <w:tcW w:w="3407" w:type="dxa"/>
            <w:tcBorders>
              <w:top w:val="nil"/>
              <w:left w:val="single" w:sz="4" w:space="0" w:color="auto"/>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i/>
                <w:sz w:val="18"/>
                <w:szCs w:val="18"/>
              </w:rPr>
            </w:pPr>
            <w:r w:rsidRPr="00C6346F">
              <w:rPr>
                <w:rFonts w:ascii="Courier New" w:hAnsi="Courier New" w:cs="Courier New"/>
                <w:i/>
                <w:sz w:val="18"/>
                <w:szCs w:val="18"/>
              </w:rPr>
              <w:t>Увеличение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i/>
                <w:sz w:val="18"/>
                <w:szCs w:val="18"/>
              </w:rPr>
            </w:pPr>
            <w:r w:rsidRPr="00C6346F">
              <w:rPr>
                <w:rFonts w:ascii="Courier New" w:hAnsi="Courier New" w:cs="Courier New"/>
                <w:i/>
                <w:sz w:val="18"/>
                <w:szCs w:val="18"/>
              </w:rPr>
              <w:t>000 01 05 00 00 00 0000 500</w:t>
            </w:r>
          </w:p>
        </w:tc>
        <w:tc>
          <w:tcPr>
            <w:tcW w:w="1227"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center"/>
              <w:rPr>
                <w:rFonts w:ascii="Courier New" w:hAnsi="Courier New" w:cs="Courier New"/>
                <w:i/>
                <w:sz w:val="18"/>
                <w:szCs w:val="18"/>
              </w:rPr>
            </w:pPr>
            <w:r w:rsidRPr="00C6346F">
              <w:rPr>
                <w:rFonts w:ascii="Courier New" w:hAnsi="Courier New" w:cs="Courier New"/>
                <w:i/>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center"/>
              <w:rPr>
                <w:rFonts w:ascii="Courier New" w:hAnsi="Courier New" w:cs="Courier New"/>
                <w:i/>
                <w:sz w:val="18"/>
                <w:szCs w:val="18"/>
              </w:rPr>
            </w:pPr>
            <w:r w:rsidRPr="00C6346F">
              <w:rPr>
                <w:rFonts w:ascii="Courier New" w:hAnsi="Courier New" w:cs="Courier New"/>
                <w:i/>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i/>
                <w:sz w:val="18"/>
                <w:szCs w:val="18"/>
              </w:rPr>
            </w:pPr>
            <w:r w:rsidRPr="00C6346F">
              <w:rPr>
                <w:rFonts w:ascii="Courier New" w:hAnsi="Courier New" w:cs="Courier New"/>
                <w:i/>
                <w:sz w:val="18"/>
                <w:szCs w:val="18"/>
              </w:rPr>
              <w:t>-25049,9</w:t>
            </w:r>
          </w:p>
        </w:tc>
      </w:tr>
      <w:tr w:rsidR="00C6346F" w:rsidRPr="00C6346F" w:rsidTr="003C595B">
        <w:trPr>
          <w:trHeight w:val="475"/>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000 01 05 02 00 00 0000 500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i/>
                <w:sz w:val="18"/>
                <w:szCs w:val="18"/>
              </w:rPr>
            </w:pPr>
            <w:r w:rsidRPr="00C6346F">
              <w:rPr>
                <w:rFonts w:ascii="Courier New" w:hAnsi="Courier New" w:cs="Courier New"/>
                <w:i/>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center"/>
            </w:pPr>
            <w:r w:rsidRPr="00C6346F">
              <w:rPr>
                <w:rFonts w:ascii="Courier New" w:hAnsi="Courier New" w:cs="Courier New"/>
                <w:i/>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center"/>
              <w:rPr>
                <w:rFonts w:ascii="Courier New" w:hAnsi="Courier New" w:cs="Courier New"/>
                <w:i/>
                <w:sz w:val="18"/>
                <w:szCs w:val="18"/>
              </w:rPr>
            </w:pPr>
            <w:r w:rsidRPr="00C6346F">
              <w:rPr>
                <w:rFonts w:ascii="Courier New" w:hAnsi="Courier New" w:cs="Courier New"/>
                <w:i/>
                <w:sz w:val="18"/>
                <w:szCs w:val="18"/>
              </w:rPr>
              <w:t>-25049,9</w:t>
            </w:r>
          </w:p>
        </w:tc>
      </w:tr>
      <w:tr w:rsidR="00C6346F" w:rsidRPr="00C6346F" w:rsidTr="003C595B">
        <w:trPr>
          <w:trHeight w:val="411"/>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000 01 05 02 01 00 0000 510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i/>
                <w:sz w:val="18"/>
                <w:szCs w:val="18"/>
              </w:rPr>
            </w:pPr>
            <w:r w:rsidRPr="00C6346F">
              <w:rPr>
                <w:rFonts w:ascii="Courier New" w:hAnsi="Courier New" w:cs="Courier New"/>
                <w:i/>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center"/>
            </w:pPr>
            <w:r w:rsidRPr="00C6346F">
              <w:rPr>
                <w:rFonts w:ascii="Courier New" w:hAnsi="Courier New" w:cs="Courier New"/>
                <w:i/>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center"/>
              <w:rPr>
                <w:rFonts w:ascii="Courier New" w:hAnsi="Courier New" w:cs="Courier New"/>
                <w:i/>
                <w:sz w:val="18"/>
                <w:szCs w:val="18"/>
              </w:rPr>
            </w:pPr>
            <w:r w:rsidRPr="00C6346F">
              <w:rPr>
                <w:rFonts w:ascii="Courier New" w:hAnsi="Courier New" w:cs="Courier New"/>
                <w:i/>
                <w:sz w:val="18"/>
                <w:szCs w:val="18"/>
              </w:rPr>
              <w:t>-25049,9</w:t>
            </w:r>
          </w:p>
        </w:tc>
      </w:tr>
      <w:tr w:rsidR="00C6346F" w:rsidRPr="00C6346F" w:rsidTr="003C595B">
        <w:trPr>
          <w:trHeight w:val="701"/>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Увеличение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000 01 05 02 01 10 0000 510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i/>
                <w:sz w:val="18"/>
                <w:szCs w:val="18"/>
              </w:rPr>
            </w:pPr>
            <w:r w:rsidRPr="00C6346F">
              <w:rPr>
                <w:rFonts w:ascii="Courier New" w:hAnsi="Courier New" w:cs="Courier New"/>
                <w:i/>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center"/>
            </w:pPr>
            <w:r w:rsidRPr="00C6346F">
              <w:rPr>
                <w:rFonts w:ascii="Courier New" w:hAnsi="Courier New" w:cs="Courier New"/>
                <w:i/>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center"/>
              <w:rPr>
                <w:rFonts w:ascii="Courier New" w:hAnsi="Courier New" w:cs="Courier New"/>
                <w:i/>
                <w:sz w:val="18"/>
                <w:szCs w:val="18"/>
              </w:rPr>
            </w:pPr>
            <w:r w:rsidRPr="00C6346F">
              <w:rPr>
                <w:rFonts w:ascii="Courier New" w:hAnsi="Courier New" w:cs="Courier New"/>
                <w:i/>
                <w:sz w:val="18"/>
                <w:szCs w:val="18"/>
              </w:rPr>
              <w:t>-25049,9</w:t>
            </w:r>
          </w:p>
        </w:tc>
      </w:tr>
      <w:tr w:rsidR="00C6346F" w:rsidRPr="00C6346F" w:rsidTr="003C595B">
        <w:trPr>
          <w:trHeight w:val="555"/>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000 01 05 02 00 00 0000 600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25049,9</w:t>
            </w:r>
          </w:p>
        </w:tc>
      </w:tr>
      <w:tr w:rsidR="00C6346F" w:rsidRPr="00C6346F" w:rsidTr="003C595B">
        <w:trPr>
          <w:trHeight w:val="549"/>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000 01 05 02 01 00 0000 610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25049,9</w:t>
            </w:r>
          </w:p>
        </w:tc>
      </w:tr>
      <w:tr w:rsidR="00C328EE" w:rsidRPr="00C6346F" w:rsidTr="003C595B">
        <w:trPr>
          <w:trHeight w:val="735"/>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lastRenderedPageBreak/>
              <w:t>Уменьшение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000 01 05 02 01 10 0000 610</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28879,3</w:t>
            </w:r>
          </w:p>
        </w:tc>
        <w:tc>
          <w:tcPr>
            <w:tcW w:w="1227"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25053,9</w:t>
            </w:r>
          </w:p>
        </w:tc>
        <w:tc>
          <w:tcPr>
            <w:tcW w:w="1227"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25049,9</w:t>
            </w:r>
          </w:p>
        </w:tc>
      </w:tr>
    </w:tbl>
    <w:p w:rsidR="00C328EE" w:rsidRPr="00C6346F" w:rsidRDefault="00C328EE" w:rsidP="00C328EE">
      <w:pPr>
        <w:jc w:val="right"/>
        <w:rPr>
          <w:rFonts w:ascii="Courier New" w:hAnsi="Courier New" w:cs="Courier New"/>
          <w:sz w:val="22"/>
          <w:szCs w:val="22"/>
        </w:rPr>
      </w:pP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right"/>
        <w:rPr>
          <w:rFonts w:ascii="Courier New" w:hAnsi="Courier New" w:cs="Courier New"/>
          <w:sz w:val="22"/>
          <w:szCs w:val="22"/>
        </w:rPr>
        <w:sectPr w:rsidR="00C328EE" w:rsidRPr="00C6346F" w:rsidSect="003C595B">
          <w:pgSz w:w="11906" w:h="16838" w:code="9"/>
          <w:pgMar w:top="1134" w:right="850" w:bottom="993" w:left="1701" w:header="720" w:footer="720" w:gutter="0"/>
          <w:cols w:space="708"/>
          <w:noEndnote/>
          <w:docGrid w:linePitch="360"/>
        </w:sectPr>
      </w:pP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lastRenderedPageBreak/>
        <w:t>приложение №4</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к проекту решения Думы муниципального образования "Олонки"</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«О бюджете муниципального образования «Олонки» на 2024 год и плановый период 2025 и 2026 годы»</w:t>
      </w: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both"/>
        <w:rPr>
          <w:rFonts w:ascii="Arial" w:hAnsi="Arial" w:cs="Arial"/>
        </w:rPr>
      </w:pPr>
    </w:p>
    <w:p w:rsidR="00C328EE" w:rsidRPr="00C6346F" w:rsidRDefault="00C328EE" w:rsidP="00C328EE">
      <w:pPr>
        <w:jc w:val="center"/>
        <w:rPr>
          <w:rFonts w:ascii="Arial" w:hAnsi="Arial" w:cs="Arial"/>
          <w:b/>
          <w:sz w:val="30"/>
          <w:szCs w:val="30"/>
        </w:rPr>
      </w:pPr>
      <w:r w:rsidRPr="00C6346F">
        <w:rPr>
          <w:rFonts w:ascii="Arial" w:hAnsi="Arial" w:cs="Arial"/>
          <w:b/>
          <w:sz w:val="30"/>
          <w:szCs w:val="30"/>
        </w:rPr>
        <w:t>Распределение расходов по разделам и подразделам функциональной классификации расходов бюджета муниципального образования "Олонки" на 2024 год и плановый период 2025 и 2026 годы</w:t>
      </w:r>
    </w:p>
    <w:p w:rsidR="00C328EE" w:rsidRPr="00C6346F" w:rsidRDefault="00C328EE" w:rsidP="00C328EE">
      <w:pPr>
        <w:jc w:val="right"/>
        <w:rPr>
          <w:rFonts w:ascii="Arial" w:hAnsi="Arial" w:cs="Arial"/>
          <w:b/>
          <w:sz w:val="30"/>
          <w:szCs w:val="30"/>
        </w:rPr>
      </w:pPr>
      <w:proofErr w:type="spellStart"/>
      <w:proofErr w:type="gramStart"/>
      <w:r w:rsidRPr="00C6346F">
        <w:rPr>
          <w:rFonts w:ascii="Courier New" w:hAnsi="Courier New" w:cs="Courier New"/>
          <w:sz w:val="22"/>
          <w:szCs w:val="22"/>
        </w:rPr>
        <w:t>тыс.руб</w:t>
      </w:r>
      <w:proofErr w:type="spellEnd"/>
      <w:proofErr w:type="gramEnd"/>
    </w:p>
    <w:tbl>
      <w:tblPr>
        <w:tblpPr w:leftFromText="180" w:rightFromText="180" w:vertAnchor="text" w:tblpY="1"/>
        <w:tblOverlap w:val="never"/>
        <w:tblW w:w="14611" w:type="dxa"/>
        <w:tblLayout w:type="fixed"/>
        <w:tblLook w:val="04A0" w:firstRow="1" w:lastRow="0" w:firstColumn="1" w:lastColumn="0" w:noHBand="0" w:noVBand="1"/>
      </w:tblPr>
      <w:tblGrid>
        <w:gridCol w:w="3412"/>
        <w:gridCol w:w="1009"/>
        <w:gridCol w:w="1273"/>
        <w:gridCol w:w="1404"/>
        <w:gridCol w:w="1141"/>
        <w:gridCol w:w="1184"/>
        <w:gridCol w:w="85"/>
        <w:gridCol w:w="1418"/>
        <w:gridCol w:w="20"/>
        <w:gridCol w:w="1141"/>
        <w:gridCol w:w="1248"/>
        <w:gridCol w:w="1276"/>
      </w:tblGrid>
      <w:tr w:rsidR="00C6346F" w:rsidRPr="00C6346F" w:rsidTr="003C595B">
        <w:trPr>
          <w:trHeight w:val="315"/>
        </w:trPr>
        <w:tc>
          <w:tcPr>
            <w:tcW w:w="3412" w:type="dxa"/>
            <w:tcBorders>
              <w:top w:val="single" w:sz="8" w:space="0" w:color="auto"/>
              <w:left w:val="single" w:sz="8" w:space="0" w:color="auto"/>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наименование статьи расходов</w:t>
            </w:r>
          </w:p>
        </w:tc>
        <w:tc>
          <w:tcPr>
            <w:tcW w:w="1009" w:type="dxa"/>
            <w:tcBorders>
              <w:top w:val="single" w:sz="8" w:space="0" w:color="auto"/>
              <w:left w:val="single" w:sz="8" w:space="0" w:color="auto"/>
              <w:bottom w:val="nil"/>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раздел</w:t>
            </w:r>
          </w:p>
        </w:tc>
        <w:tc>
          <w:tcPr>
            <w:tcW w:w="1273" w:type="dxa"/>
            <w:tcBorders>
              <w:top w:val="single" w:sz="8" w:space="0" w:color="auto"/>
              <w:left w:val="nil"/>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п/раздел</w:t>
            </w:r>
          </w:p>
        </w:tc>
        <w:tc>
          <w:tcPr>
            <w:tcW w:w="8917" w:type="dxa"/>
            <w:gridSpan w:val="9"/>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План</w:t>
            </w:r>
          </w:p>
        </w:tc>
      </w:tr>
      <w:tr w:rsidR="00C6346F" w:rsidRPr="00C6346F" w:rsidTr="003C595B">
        <w:trPr>
          <w:trHeight w:val="315"/>
        </w:trPr>
        <w:tc>
          <w:tcPr>
            <w:tcW w:w="3412" w:type="dxa"/>
            <w:tcBorders>
              <w:top w:val="nil"/>
              <w:left w:val="single" w:sz="8" w:space="0" w:color="auto"/>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009" w:type="dxa"/>
            <w:tcBorders>
              <w:top w:val="nil"/>
              <w:left w:val="single" w:sz="8" w:space="0" w:color="auto"/>
              <w:bottom w:val="nil"/>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3" w:type="dxa"/>
            <w:tcBorders>
              <w:top w:val="nil"/>
              <w:left w:val="nil"/>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p>
        </w:tc>
        <w:tc>
          <w:tcPr>
            <w:tcW w:w="1404" w:type="dxa"/>
            <w:vMerge w:val="restart"/>
            <w:tcBorders>
              <w:top w:val="nil"/>
              <w:left w:val="single" w:sz="8"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2024 год</w:t>
            </w:r>
          </w:p>
        </w:tc>
        <w:tc>
          <w:tcPr>
            <w:tcW w:w="2325" w:type="dxa"/>
            <w:gridSpan w:val="2"/>
            <w:tcBorders>
              <w:top w:val="single" w:sz="8" w:space="0" w:color="auto"/>
              <w:left w:val="single" w:sz="8" w:space="0" w:color="auto"/>
              <w:bottom w:val="single" w:sz="8" w:space="0" w:color="auto"/>
              <w:right w:val="nil"/>
            </w:tcBorders>
            <w:shd w:val="clear" w:color="auto" w:fill="auto"/>
            <w:noWrap/>
            <w:vAlign w:val="bottom"/>
            <w:hideMark/>
          </w:tcPr>
          <w:p w:rsidR="00C328EE" w:rsidRPr="00C6346F" w:rsidRDefault="00C328EE" w:rsidP="003C595B">
            <w:pPr>
              <w:jc w:val="center"/>
              <w:rPr>
                <w:rFonts w:ascii="Courier New" w:hAnsi="Courier New" w:cs="Courier New"/>
                <w:sz w:val="18"/>
                <w:szCs w:val="18"/>
              </w:rPr>
            </w:pPr>
            <w:r w:rsidRPr="00C6346F">
              <w:rPr>
                <w:rFonts w:ascii="Courier New" w:hAnsi="Courier New" w:cs="Courier New"/>
                <w:sz w:val="18"/>
                <w:szCs w:val="18"/>
              </w:rPr>
              <w:t>2025 год</w:t>
            </w:r>
          </w:p>
        </w:tc>
        <w:tc>
          <w:tcPr>
            <w:tcW w:w="1503" w:type="dxa"/>
            <w:gridSpan w:val="2"/>
            <w:tcBorders>
              <w:top w:val="single" w:sz="4" w:space="0" w:color="auto"/>
              <w:bottom w:val="single" w:sz="4" w:space="0" w:color="auto"/>
              <w:right w:val="single" w:sz="4" w:space="0" w:color="auto"/>
            </w:tcBorders>
            <w:shd w:val="clear" w:color="auto" w:fill="auto"/>
          </w:tcPr>
          <w:p w:rsidR="00C328EE" w:rsidRPr="00C6346F" w:rsidRDefault="00C328EE" w:rsidP="003C595B">
            <w:pPr>
              <w:rPr>
                <w:rFonts w:ascii="Courier New" w:hAnsi="Courier New" w:cs="Courier New"/>
                <w:sz w:val="18"/>
                <w:szCs w:val="18"/>
              </w:rPr>
            </w:pPr>
          </w:p>
        </w:tc>
        <w:tc>
          <w:tcPr>
            <w:tcW w:w="3685" w:type="dxa"/>
            <w:gridSpan w:val="4"/>
            <w:tcBorders>
              <w:top w:val="single" w:sz="4" w:space="0" w:color="auto"/>
              <w:bottom w:val="single" w:sz="4" w:space="0" w:color="auto"/>
              <w:right w:val="single" w:sz="4" w:space="0" w:color="auto"/>
            </w:tcBorders>
            <w:shd w:val="clear" w:color="auto" w:fill="auto"/>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              </w:t>
            </w:r>
          </w:p>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          2026 год</w:t>
            </w:r>
          </w:p>
        </w:tc>
      </w:tr>
      <w:tr w:rsidR="00C6346F" w:rsidRPr="00C6346F" w:rsidTr="003C595B">
        <w:trPr>
          <w:trHeight w:val="1359"/>
        </w:trPr>
        <w:tc>
          <w:tcPr>
            <w:tcW w:w="3412" w:type="dxa"/>
            <w:tcBorders>
              <w:top w:val="nil"/>
              <w:left w:val="single" w:sz="8" w:space="0" w:color="auto"/>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   </w:t>
            </w:r>
          </w:p>
        </w:tc>
        <w:tc>
          <w:tcPr>
            <w:tcW w:w="1009" w:type="dxa"/>
            <w:tcBorders>
              <w:top w:val="nil"/>
              <w:left w:val="single" w:sz="8"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p>
        </w:tc>
        <w:tc>
          <w:tcPr>
            <w:tcW w:w="1273" w:type="dxa"/>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p>
        </w:tc>
        <w:tc>
          <w:tcPr>
            <w:tcW w:w="1404" w:type="dxa"/>
            <w:vMerge/>
            <w:tcBorders>
              <w:left w:val="single" w:sz="8" w:space="0" w:color="auto"/>
              <w:bottom w:val="nil"/>
              <w:right w:val="single" w:sz="4" w:space="0" w:color="auto"/>
            </w:tcBorders>
            <w:shd w:val="clear" w:color="auto" w:fill="auto"/>
            <w:vAlign w:val="bottom"/>
          </w:tcPr>
          <w:p w:rsidR="00C328EE" w:rsidRPr="00C6346F" w:rsidRDefault="00C328EE" w:rsidP="003C595B">
            <w:pPr>
              <w:rPr>
                <w:rFonts w:ascii="Courier New" w:hAnsi="Courier New" w:cs="Courier New"/>
                <w:sz w:val="18"/>
                <w:szCs w:val="18"/>
              </w:rPr>
            </w:pPr>
          </w:p>
        </w:tc>
        <w:tc>
          <w:tcPr>
            <w:tcW w:w="1141" w:type="dxa"/>
            <w:tcBorders>
              <w:top w:val="nil"/>
              <w:left w:val="single" w:sz="8" w:space="0" w:color="auto"/>
              <w:bottom w:val="nil"/>
              <w:right w:val="single" w:sz="4" w:space="0" w:color="auto"/>
            </w:tcBorders>
            <w:shd w:val="clear" w:color="auto" w:fill="auto"/>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план</w:t>
            </w:r>
          </w:p>
        </w:tc>
        <w:tc>
          <w:tcPr>
            <w:tcW w:w="1269" w:type="dxa"/>
            <w:gridSpan w:val="2"/>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условно утвержденные расходы 2,5%</w:t>
            </w:r>
          </w:p>
        </w:tc>
        <w:tc>
          <w:tcPr>
            <w:tcW w:w="1438" w:type="dxa"/>
            <w:gridSpan w:val="2"/>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расходы, без учета  условно утвержденных расходов</w:t>
            </w:r>
          </w:p>
        </w:tc>
        <w:tc>
          <w:tcPr>
            <w:tcW w:w="1141" w:type="dxa"/>
            <w:tcBorders>
              <w:top w:val="single" w:sz="4" w:space="0" w:color="auto"/>
              <w:left w:val="single" w:sz="4" w:space="0" w:color="auto"/>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план</w:t>
            </w:r>
          </w:p>
        </w:tc>
        <w:tc>
          <w:tcPr>
            <w:tcW w:w="1248" w:type="dxa"/>
            <w:tcBorders>
              <w:top w:val="single" w:sz="4" w:space="0" w:color="auto"/>
              <w:left w:val="nil"/>
              <w:bottom w:val="nil"/>
              <w:right w:val="nil"/>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условно утвержденные расходы 5%</w:t>
            </w:r>
          </w:p>
        </w:tc>
        <w:tc>
          <w:tcPr>
            <w:tcW w:w="1276" w:type="dxa"/>
            <w:tcBorders>
              <w:top w:val="single" w:sz="4" w:space="0" w:color="auto"/>
              <w:left w:val="single" w:sz="4" w:space="0" w:color="auto"/>
              <w:bottom w:val="nil"/>
              <w:right w:val="single" w:sz="8"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Расходы, без учета  условно утвержденных расходов</w:t>
            </w:r>
          </w:p>
        </w:tc>
      </w:tr>
      <w:tr w:rsidR="00C6346F" w:rsidRPr="00C6346F" w:rsidTr="003C595B">
        <w:trPr>
          <w:trHeight w:val="315"/>
        </w:trPr>
        <w:tc>
          <w:tcPr>
            <w:tcW w:w="34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Общегосударственные вопросы</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3" w:type="dxa"/>
            <w:tcBorders>
              <w:top w:val="single" w:sz="8" w:space="0" w:color="auto"/>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7831,6</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6651,6</w:t>
            </w:r>
          </w:p>
        </w:tc>
        <w:tc>
          <w:tcPr>
            <w:tcW w:w="1269" w:type="dxa"/>
            <w:gridSpan w:val="2"/>
            <w:tcBorders>
              <w:top w:val="single" w:sz="8" w:space="0" w:color="auto"/>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166,3</w:t>
            </w:r>
          </w:p>
        </w:tc>
        <w:tc>
          <w:tcPr>
            <w:tcW w:w="1438"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6485,4</w:t>
            </w:r>
          </w:p>
        </w:tc>
        <w:tc>
          <w:tcPr>
            <w:tcW w:w="1141"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6972,2</w:t>
            </w:r>
          </w:p>
        </w:tc>
        <w:tc>
          <w:tcPr>
            <w:tcW w:w="1248" w:type="dxa"/>
            <w:tcBorders>
              <w:top w:val="single" w:sz="8" w:space="0" w:color="auto"/>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348,6</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6623,6</w:t>
            </w:r>
          </w:p>
        </w:tc>
      </w:tr>
      <w:tr w:rsidR="00C6346F" w:rsidRPr="00C6346F" w:rsidTr="003C595B">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Глава администрации муниципального образования</w:t>
            </w:r>
          </w:p>
        </w:tc>
        <w:tc>
          <w:tcPr>
            <w:tcW w:w="1009" w:type="dxa"/>
            <w:tcBorders>
              <w:top w:val="nil"/>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3" w:type="dxa"/>
            <w:tcBorders>
              <w:top w:val="nil"/>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02</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2213,4</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2213,4</w:t>
            </w:r>
          </w:p>
        </w:tc>
        <w:tc>
          <w:tcPr>
            <w:tcW w:w="1269" w:type="dxa"/>
            <w:gridSpan w:val="2"/>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55,3</w:t>
            </w:r>
          </w:p>
        </w:tc>
        <w:tc>
          <w:tcPr>
            <w:tcW w:w="1438" w:type="dxa"/>
            <w:gridSpan w:val="2"/>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2158,1</w:t>
            </w:r>
          </w:p>
        </w:tc>
        <w:tc>
          <w:tcPr>
            <w:tcW w:w="1141"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2213,4</w:t>
            </w:r>
          </w:p>
        </w:tc>
        <w:tc>
          <w:tcPr>
            <w:tcW w:w="1248" w:type="dxa"/>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110,7</w:t>
            </w:r>
          </w:p>
        </w:tc>
        <w:tc>
          <w:tcPr>
            <w:tcW w:w="1276"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2102,7</w:t>
            </w:r>
          </w:p>
        </w:tc>
      </w:tr>
      <w:tr w:rsidR="00C6346F" w:rsidRPr="00C6346F" w:rsidTr="003C595B">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Функции местных администраций</w:t>
            </w:r>
          </w:p>
        </w:tc>
        <w:tc>
          <w:tcPr>
            <w:tcW w:w="1009" w:type="dxa"/>
            <w:tcBorders>
              <w:top w:val="nil"/>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3" w:type="dxa"/>
            <w:tcBorders>
              <w:top w:val="nil"/>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04</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5596,5</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4416,5</w:t>
            </w:r>
          </w:p>
        </w:tc>
        <w:tc>
          <w:tcPr>
            <w:tcW w:w="1269" w:type="dxa"/>
            <w:gridSpan w:val="2"/>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110,4</w:t>
            </w:r>
          </w:p>
        </w:tc>
        <w:tc>
          <w:tcPr>
            <w:tcW w:w="1438"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4306,1</w:t>
            </w:r>
          </w:p>
        </w:tc>
        <w:tc>
          <w:tcPr>
            <w:tcW w:w="1141"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4737,1</w:t>
            </w:r>
          </w:p>
        </w:tc>
        <w:tc>
          <w:tcPr>
            <w:tcW w:w="1248" w:type="dxa"/>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236,9</w:t>
            </w:r>
          </w:p>
        </w:tc>
        <w:tc>
          <w:tcPr>
            <w:tcW w:w="1276"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4500,3</w:t>
            </w:r>
          </w:p>
        </w:tc>
      </w:tr>
      <w:tr w:rsidR="00C6346F" w:rsidRPr="00C6346F" w:rsidTr="003C595B">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Резервный фонд</w:t>
            </w:r>
          </w:p>
        </w:tc>
        <w:tc>
          <w:tcPr>
            <w:tcW w:w="1009" w:type="dxa"/>
            <w:tcBorders>
              <w:top w:val="nil"/>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3" w:type="dxa"/>
            <w:tcBorders>
              <w:top w:val="nil"/>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20,0</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20,0</w:t>
            </w:r>
          </w:p>
        </w:tc>
        <w:tc>
          <w:tcPr>
            <w:tcW w:w="1269" w:type="dxa"/>
            <w:gridSpan w:val="2"/>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0,5</w:t>
            </w:r>
          </w:p>
        </w:tc>
        <w:tc>
          <w:tcPr>
            <w:tcW w:w="1438" w:type="dxa"/>
            <w:gridSpan w:val="2"/>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19,5</w:t>
            </w:r>
          </w:p>
        </w:tc>
        <w:tc>
          <w:tcPr>
            <w:tcW w:w="1141"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20,0</w:t>
            </w:r>
          </w:p>
        </w:tc>
        <w:tc>
          <w:tcPr>
            <w:tcW w:w="1248" w:type="dxa"/>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276"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19,0</w:t>
            </w:r>
          </w:p>
        </w:tc>
      </w:tr>
      <w:tr w:rsidR="00C6346F" w:rsidRPr="00C6346F" w:rsidTr="003C595B">
        <w:trPr>
          <w:trHeight w:val="315"/>
        </w:trPr>
        <w:tc>
          <w:tcPr>
            <w:tcW w:w="3412" w:type="dxa"/>
            <w:tcBorders>
              <w:top w:val="nil"/>
              <w:left w:val="single" w:sz="8" w:space="0" w:color="auto"/>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Другие общегосударственные вопросы </w:t>
            </w:r>
          </w:p>
        </w:tc>
        <w:tc>
          <w:tcPr>
            <w:tcW w:w="1009" w:type="dxa"/>
            <w:tcBorders>
              <w:top w:val="nil"/>
              <w:left w:val="nil"/>
              <w:bottom w:val="nil"/>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3" w:type="dxa"/>
            <w:tcBorders>
              <w:top w:val="nil"/>
              <w:left w:val="nil"/>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13</w:t>
            </w:r>
          </w:p>
        </w:tc>
        <w:tc>
          <w:tcPr>
            <w:tcW w:w="1404"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w:t>
            </w:r>
          </w:p>
        </w:tc>
        <w:tc>
          <w:tcPr>
            <w:tcW w:w="1141"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w:t>
            </w:r>
          </w:p>
        </w:tc>
        <w:tc>
          <w:tcPr>
            <w:tcW w:w="1269" w:type="dxa"/>
            <w:gridSpan w:val="2"/>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38" w:type="dxa"/>
            <w:gridSpan w:val="2"/>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w:t>
            </w:r>
          </w:p>
        </w:tc>
        <w:tc>
          <w:tcPr>
            <w:tcW w:w="1141" w:type="dxa"/>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w:t>
            </w:r>
          </w:p>
        </w:tc>
        <w:tc>
          <w:tcPr>
            <w:tcW w:w="1248" w:type="dxa"/>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6" w:type="dxa"/>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w:t>
            </w:r>
          </w:p>
        </w:tc>
      </w:tr>
      <w:tr w:rsidR="00C6346F" w:rsidRPr="00C6346F" w:rsidTr="003C595B">
        <w:trPr>
          <w:trHeight w:val="315"/>
        </w:trPr>
        <w:tc>
          <w:tcPr>
            <w:tcW w:w="34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Мобилизационная и вневойсковая подготовка</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02</w:t>
            </w:r>
          </w:p>
        </w:tc>
        <w:tc>
          <w:tcPr>
            <w:tcW w:w="1273" w:type="dxa"/>
            <w:tcBorders>
              <w:top w:val="single" w:sz="8" w:space="0" w:color="auto"/>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456,9</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473,9</w:t>
            </w:r>
          </w:p>
        </w:tc>
        <w:tc>
          <w:tcPr>
            <w:tcW w:w="1269" w:type="dxa"/>
            <w:gridSpan w:val="2"/>
            <w:tcBorders>
              <w:top w:val="single" w:sz="8" w:space="0" w:color="auto"/>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38"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473,9</w:t>
            </w:r>
          </w:p>
        </w:tc>
        <w:tc>
          <w:tcPr>
            <w:tcW w:w="1141"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48"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r>
      <w:tr w:rsidR="00C6346F" w:rsidRPr="00C6346F" w:rsidTr="003C595B">
        <w:trPr>
          <w:trHeight w:val="315"/>
        </w:trPr>
        <w:tc>
          <w:tcPr>
            <w:tcW w:w="3412" w:type="dxa"/>
            <w:tcBorders>
              <w:top w:val="nil"/>
              <w:left w:val="single" w:sz="8" w:space="0" w:color="auto"/>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Осуществление первичного воинского учета на территориях, где отсутствует воен. комиссариат</w:t>
            </w:r>
          </w:p>
        </w:tc>
        <w:tc>
          <w:tcPr>
            <w:tcW w:w="1009" w:type="dxa"/>
            <w:tcBorders>
              <w:top w:val="nil"/>
              <w:left w:val="nil"/>
              <w:bottom w:val="nil"/>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02</w:t>
            </w:r>
          </w:p>
        </w:tc>
        <w:tc>
          <w:tcPr>
            <w:tcW w:w="1273" w:type="dxa"/>
            <w:tcBorders>
              <w:top w:val="nil"/>
              <w:left w:val="nil"/>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03</w:t>
            </w:r>
          </w:p>
        </w:tc>
        <w:tc>
          <w:tcPr>
            <w:tcW w:w="1404"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456,9</w:t>
            </w:r>
          </w:p>
        </w:tc>
        <w:tc>
          <w:tcPr>
            <w:tcW w:w="1141"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473,9</w:t>
            </w:r>
          </w:p>
        </w:tc>
        <w:tc>
          <w:tcPr>
            <w:tcW w:w="1269" w:type="dxa"/>
            <w:gridSpan w:val="2"/>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38" w:type="dxa"/>
            <w:gridSpan w:val="2"/>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473,9</w:t>
            </w:r>
          </w:p>
        </w:tc>
        <w:tc>
          <w:tcPr>
            <w:tcW w:w="1141" w:type="dxa"/>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48" w:type="dxa"/>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76" w:type="dxa"/>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r>
      <w:tr w:rsidR="00C6346F" w:rsidRPr="00C6346F" w:rsidTr="003C595B">
        <w:trPr>
          <w:trHeight w:val="315"/>
        </w:trPr>
        <w:tc>
          <w:tcPr>
            <w:tcW w:w="34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Национальная экономика</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04</w:t>
            </w:r>
          </w:p>
        </w:tc>
        <w:tc>
          <w:tcPr>
            <w:tcW w:w="1273" w:type="dxa"/>
            <w:tcBorders>
              <w:top w:val="single" w:sz="8" w:space="0" w:color="auto"/>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3593,3</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3700,4</w:t>
            </w:r>
          </w:p>
        </w:tc>
        <w:tc>
          <w:tcPr>
            <w:tcW w:w="1269" w:type="dxa"/>
            <w:gridSpan w:val="2"/>
            <w:tcBorders>
              <w:top w:val="single" w:sz="8" w:space="0" w:color="auto"/>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90,9</w:t>
            </w:r>
          </w:p>
        </w:tc>
        <w:tc>
          <w:tcPr>
            <w:tcW w:w="1438"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3609,5</w:t>
            </w:r>
          </w:p>
        </w:tc>
        <w:tc>
          <w:tcPr>
            <w:tcW w:w="1141"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3826,6</w:t>
            </w:r>
          </w:p>
        </w:tc>
        <w:tc>
          <w:tcPr>
            <w:tcW w:w="1248" w:type="dxa"/>
            <w:tcBorders>
              <w:top w:val="single" w:sz="8" w:space="0" w:color="auto"/>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188,0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3638,5</w:t>
            </w:r>
          </w:p>
        </w:tc>
      </w:tr>
      <w:tr w:rsidR="00C6346F" w:rsidRPr="00C6346F" w:rsidTr="003C595B">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Общеэкономические вопросы</w:t>
            </w:r>
          </w:p>
        </w:tc>
        <w:tc>
          <w:tcPr>
            <w:tcW w:w="1009" w:type="dxa"/>
            <w:tcBorders>
              <w:top w:val="nil"/>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04</w:t>
            </w:r>
          </w:p>
        </w:tc>
        <w:tc>
          <w:tcPr>
            <w:tcW w:w="1273" w:type="dxa"/>
            <w:tcBorders>
              <w:top w:val="nil"/>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65,8</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65,8</w:t>
            </w:r>
          </w:p>
        </w:tc>
        <w:tc>
          <w:tcPr>
            <w:tcW w:w="1269" w:type="dxa"/>
            <w:gridSpan w:val="2"/>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38" w:type="dxa"/>
            <w:gridSpan w:val="2"/>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65,8</w:t>
            </w:r>
          </w:p>
        </w:tc>
        <w:tc>
          <w:tcPr>
            <w:tcW w:w="1141"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65,8</w:t>
            </w:r>
          </w:p>
        </w:tc>
        <w:tc>
          <w:tcPr>
            <w:tcW w:w="1248" w:type="dxa"/>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76"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65,8</w:t>
            </w:r>
          </w:p>
        </w:tc>
      </w:tr>
      <w:tr w:rsidR="00C6346F" w:rsidRPr="00C6346F" w:rsidTr="003C595B">
        <w:trPr>
          <w:trHeight w:val="315"/>
        </w:trPr>
        <w:tc>
          <w:tcPr>
            <w:tcW w:w="3412" w:type="dxa"/>
            <w:tcBorders>
              <w:top w:val="nil"/>
              <w:left w:val="single" w:sz="8" w:space="0" w:color="auto"/>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Дорожное хозяйство</w:t>
            </w:r>
          </w:p>
        </w:tc>
        <w:tc>
          <w:tcPr>
            <w:tcW w:w="1009" w:type="dxa"/>
            <w:tcBorders>
              <w:top w:val="nil"/>
              <w:left w:val="nil"/>
              <w:bottom w:val="nil"/>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04</w:t>
            </w:r>
          </w:p>
        </w:tc>
        <w:tc>
          <w:tcPr>
            <w:tcW w:w="1273" w:type="dxa"/>
            <w:tcBorders>
              <w:top w:val="nil"/>
              <w:left w:val="nil"/>
              <w:bottom w:val="nil"/>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09</w:t>
            </w:r>
          </w:p>
        </w:tc>
        <w:tc>
          <w:tcPr>
            <w:tcW w:w="1404"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3527,5</w:t>
            </w:r>
          </w:p>
        </w:tc>
        <w:tc>
          <w:tcPr>
            <w:tcW w:w="1141"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3634,6</w:t>
            </w:r>
          </w:p>
        </w:tc>
        <w:tc>
          <w:tcPr>
            <w:tcW w:w="1269" w:type="dxa"/>
            <w:gridSpan w:val="2"/>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90,9</w:t>
            </w:r>
          </w:p>
        </w:tc>
        <w:tc>
          <w:tcPr>
            <w:tcW w:w="1438" w:type="dxa"/>
            <w:gridSpan w:val="2"/>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3547,7</w:t>
            </w:r>
          </w:p>
        </w:tc>
        <w:tc>
          <w:tcPr>
            <w:tcW w:w="1141" w:type="dxa"/>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3760,8</w:t>
            </w:r>
          </w:p>
        </w:tc>
        <w:tc>
          <w:tcPr>
            <w:tcW w:w="1248" w:type="dxa"/>
            <w:tcBorders>
              <w:top w:val="nil"/>
              <w:left w:val="nil"/>
              <w:bottom w:val="nil"/>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188,0</w:t>
            </w:r>
          </w:p>
        </w:tc>
        <w:tc>
          <w:tcPr>
            <w:tcW w:w="1276" w:type="dxa"/>
            <w:tcBorders>
              <w:top w:val="nil"/>
              <w:left w:val="single" w:sz="4" w:space="0" w:color="auto"/>
              <w:bottom w:val="nil"/>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3572,8</w:t>
            </w:r>
          </w:p>
        </w:tc>
      </w:tr>
      <w:tr w:rsidR="00C6346F" w:rsidRPr="00C6346F" w:rsidTr="003C595B">
        <w:trPr>
          <w:trHeight w:val="315"/>
        </w:trPr>
        <w:tc>
          <w:tcPr>
            <w:tcW w:w="34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Жилищно-коммунальное хозяйство</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05</w:t>
            </w:r>
          </w:p>
        </w:tc>
        <w:tc>
          <w:tcPr>
            <w:tcW w:w="1273" w:type="dxa"/>
            <w:tcBorders>
              <w:top w:val="single" w:sz="8" w:space="0" w:color="auto"/>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1931,6</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2082,8</w:t>
            </w:r>
          </w:p>
        </w:tc>
        <w:tc>
          <w:tcPr>
            <w:tcW w:w="1269"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26,1</w:t>
            </w:r>
          </w:p>
        </w:tc>
        <w:tc>
          <w:tcPr>
            <w:tcW w:w="1438"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2056,7</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1783,0</w:t>
            </w:r>
          </w:p>
        </w:tc>
        <w:tc>
          <w:tcPr>
            <w:tcW w:w="1248"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37,2</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1745,8</w:t>
            </w:r>
          </w:p>
        </w:tc>
      </w:tr>
      <w:tr w:rsidR="00C6346F" w:rsidRPr="00C6346F" w:rsidTr="003C595B">
        <w:trPr>
          <w:trHeight w:val="31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Коммунальное хозяйство</w:t>
            </w:r>
          </w:p>
        </w:tc>
        <w:tc>
          <w:tcPr>
            <w:tcW w:w="1009"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05</w:t>
            </w:r>
          </w:p>
        </w:tc>
        <w:tc>
          <w:tcPr>
            <w:tcW w:w="1273"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02</w:t>
            </w:r>
          </w:p>
        </w:tc>
        <w:tc>
          <w:tcPr>
            <w:tcW w:w="1404"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1931,6</w:t>
            </w:r>
          </w:p>
        </w:tc>
        <w:tc>
          <w:tcPr>
            <w:tcW w:w="1141"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2082,8</w:t>
            </w:r>
          </w:p>
        </w:tc>
        <w:tc>
          <w:tcPr>
            <w:tcW w:w="1269"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26,1</w:t>
            </w:r>
          </w:p>
        </w:tc>
        <w:tc>
          <w:tcPr>
            <w:tcW w:w="1438"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2056,7</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1783,0</w:t>
            </w:r>
          </w:p>
        </w:tc>
        <w:tc>
          <w:tcPr>
            <w:tcW w:w="1248" w:type="dxa"/>
            <w:tcBorders>
              <w:top w:val="nil"/>
              <w:left w:val="nil"/>
              <w:bottom w:val="single" w:sz="8"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37,2</w:t>
            </w:r>
          </w:p>
        </w:tc>
        <w:tc>
          <w:tcPr>
            <w:tcW w:w="1276" w:type="dxa"/>
            <w:tcBorders>
              <w:top w:val="nil"/>
              <w:left w:val="single" w:sz="4" w:space="0" w:color="auto"/>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1745,8</w:t>
            </w:r>
          </w:p>
        </w:tc>
      </w:tr>
      <w:tr w:rsidR="00C6346F" w:rsidRPr="00C6346F" w:rsidTr="003C595B">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Культура и искусство</w:t>
            </w:r>
          </w:p>
        </w:tc>
        <w:tc>
          <w:tcPr>
            <w:tcW w:w="1009" w:type="dxa"/>
            <w:tcBorders>
              <w:top w:val="nil"/>
              <w:left w:val="nil"/>
              <w:bottom w:val="single" w:sz="4"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08</w:t>
            </w:r>
          </w:p>
        </w:tc>
        <w:tc>
          <w:tcPr>
            <w:tcW w:w="1273" w:type="dxa"/>
            <w:tcBorders>
              <w:top w:val="nil"/>
              <w:left w:val="nil"/>
              <w:bottom w:val="single" w:sz="4"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15000,0</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12089,3</w:t>
            </w:r>
          </w:p>
        </w:tc>
        <w:tc>
          <w:tcPr>
            <w:tcW w:w="1269" w:type="dxa"/>
            <w:gridSpan w:val="2"/>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302,2</w:t>
            </w:r>
          </w:p>
        </w:tc>
        <w:tc>
          <w:tcPr>
            <w:tcW w:w="1438" w:type="dxa"/>
            <w:gridSpan w:val="2"/>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11787,1</w:t>
            </w:r>
          </w:p>
        </w:tc>
        <w:tc>
          <w:tcPr>
            <w:tcW w:w="1141" w:type="dxa"/>
            <w:tcBorders>
              <w:top w:val="single" w:sz="8" w:space="0" w:color="auto"/>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12432,2</w:t>
            </w:r>
          </w:p>
        </w:tc>
        <w:tc>
          <w:tcPr>
            <w:tcW w:w="1248" w:type="dxa"/>
            <w:tcBorders>
              <w:top w:val="nil"/>
              <w:left w:val="nil"/>
              <w:bottom w:val="single" w:sz="4"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621,6</w:t>
            </w:r>
          </w:p>
        </w:tc>
        <w:tc>
          <w:tcPr>
            <w:tcW w:w="1276" w:type="dxa"/>
            <w:tcBorders>
              <w:top w:val="nil"/>
              <w:left w:val="single" w:sz="4" w:space="0" w:color="auto"/>
              <w:bottom w:val="single" w:sz="4"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11810,6</w:t>
            </w:r>
          </w:p>
        </w:tc>
      </w:tr>
      <w:tr w:rsidR="00C6346F" w:rsidRPr="00C6346F" w:rsidTr="003C595B">
        <w:trPr>
          <w:trHeight w:val="31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Культура </w:t>
            </w:r>
          </w:p>
        </w:tc>
        <w:tc>
          <w:tcPr>
            <w:tcW w:w="1009" w:type="dxa"/>
            <w:tcBorders>
              <w:top w:val="nil"/>
              <w:left w:val="nil"/>
              <w:bottom w:val="single" w:sz="8"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08</w:t>
            </w:r>
          </w:p>
        </w:tc>
        <w:tc>
          <w:tcPr>
            <w:tcW w:w="1273" w:type="dxa"/>
            <w:tcBorders>
              <w:top w:val="nil"/>
              <w:left w:val="nil"/>
              <w:bottom w:val="single" w:sz="8"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404" w:type="dxa"/>
            <w:tcBorders>
              <w:top w:val="nil"/>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15000,0</w:t>
            </w:r>
          </w:p>
        </w:tc>
        <w:tc>
          <w:tcPr>
            <w:tcW w:w="1141" w:type="dxa"/>
            <w:tcBorders>
              <w:top w:val="nil"/>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12089,3</w:t>
            </w:r>
          </w:p>
        </w:tc>
        <w:tc>
          <w:tcPr>
            <w:tcW w:w="1269" w:type="dxa"/>
            <w:gridSpan w:val="2"/>
            <w:tcBorders>
              <w:top w:val="nil"/>
              <w:left w:val="nil"/>
              <w:bottom w:val="single" w:sz="8" w:space="0" w:color="auto"/>
              <w:right w:val="nil"/>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302,3</w:t>
            </w:r>
          </w:p>
        </w:tc>
        <w:tc>
          <w:tcPr>
            <w:tcW w:w="1438" w:type="dxa"/>
            <w:gridSpan w:val="2"/>
            <w:tcBorders>
              <w:top w:val="nil"/>
              <w:left w:val="single" w:sz="4" w:space="0" w:color="auto"/>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11787,1</w:t>
            </w:r>
          </w:p>
        </w:tc>
        <w:tc>
          <w:tcPr>
            <w:tcW w:w="1141" w:type="dxa"/>
            <w:tcBorders>
              <w:top w:val="nil"/>
              <w:left w:val="single" w:sz="4" w:space="0" w:color="auto"/>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12432,2</w:t>
            </w:r>
          </w:p>
        </w:tc>
        <w:tc>
          <w:tcPr>
            <w:tcW w:w="1248" w:type="dxa"/>
            <w:tcBorders>
              <w:top w:val="nil"/>
              <w:left w:val="single" w:sz="4" w:space="0" w:color="auto"/>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621,6</w:t>
            </w:r>
          </w:p>
        </w:tc>
        <w:tc>
          <w:tcPr>
            <w:tcW w:w="1276" w:type="dxa"/>
            <w:tcBorders>
              <w:top w:val="nil"/>
              <w:left w:val="single" w:sz="4" w:space="0" w:color="auto"/>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11810,6</w:t>
            </w:r>
          </w:p>
        </w:tc>
      </w:tr>
      <w:tr w:rsidR="00C6346F" w:rsidRPr="00C6346F" w:rsidTr="003C595B">
        <w:trPr>
          <w:trHeight w:val="417"/>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lastRenderedPageBreak/>
              <w:t>Обслуживание государственного  (муниципального) долга</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13</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141"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269"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38"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141"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248"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r>
      <w:tr w:rsidR="00C6346F" w:rsidRPr="00C6346F" w:rsidTr="003C595B">
        <w:trPr>
          <w:trHeight w:val="630"/>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Обслуживание государственного (муниципального) внутреннего долга</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13</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404"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141"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269"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38"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141"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c>
          <w:tcPr>
            <w:tcW w:w="1248"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12,8</w:t>
            </w:r>
          </w:p>
        </w:tc>
        <w:tc>
          <w:tcPr>
            <w:tcW w:w="12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w:t>
            </w:r>
          </w:p>
        </w:tc>
      </w:tr>
      <w:tr w:rsidR="00C6346F" w:rsidRPr="00C6346F" w:rsidTr="003C595B">
        <w:trPr>
          <w:trHeight w:val="315"/>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Межбюджетные трансферты</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412,9</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412,9</w:t>
            </w:r>
          </w:p>
        </w:tc>
        <w:tc>
          <w:tcPr>
            <w:tcW w:w="1269"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10,3</w:t>
            </w:r>
          </w:p>
        </w:tc>
        <w:tc>
          <w:tcPr>
            <w:tcW w:w="1438"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402,6</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412,9</w:t>
            </w:r>
          </w:p>
        </w:tc>
        <w:tc>
          <w:tcPr>
            <w:tcW w:w="124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20,6</w:t>
            </w:r>
          </w:p>
        </w:tc>
        <w:tc>
          <w:tcPr>
            <w:tcW w:w="1276"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392,3</w:t>
            </w:r>
          </w:p>
        </w:tc>
      </w:tr>
      <w:tr w:rsidR="00C6346F" w:rsidRPr="00C6346F" w:rsidTr="003C595B">
        <w:trPr>
          <w:trHeight w:val="630"/>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Прочие МБТ из бюджета поселения в бюджет района (переданные полномочия)</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14</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03</w:t>
            </w:r>
          </w:p>
        </w:tc>
        <w:tc>
          <w:tcPr>
            <w:tcW w:w="1404"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412,9</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412,9</w:t>
            </w:r>
          </w:p>
        </w:tc>
        <w:tc>
          <w:tcPr>
            <w:tcW w:w="1269"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10,3</w:t>
            </w:r>
          </w:p>
        </w:tc>
        <w:tc>
          <w:tcPr>
            <w:tcW w:w="1438"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402,6</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412,9</w:t>
            </w:r>
          </w:p>
        </w:tc>
        <w:tc>
          <w:tcPr>
            <w:tcW w:w="124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20,6</w:t>
            </w:r>
          </w:p>
        </w:tc>
        <w:tc>
          <w:tcPr>
            <w:tcW w:w="1276"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392,3</w:t>
            </w:r>
          </w:p>
        </w:tc>
      </w:tr>
      <w:tr w:rsidR="00C6346F" w:rsidRPr="00C6346F" w:rsidTr="003C595B">
        <w:trPr>
          <w:trHeight w:val="100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Физическая культура и спорт</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10,0</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10,0</w:t>
            </w:r>
          </w:p>
        </w:tc>
        <w:tc>
          <w:tcPr>
            <w:tcW w:w="1269"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0,3</w:t>
            </w:r>
          </w:p>
        </w:tc>
        <w:tc>
          <w:tcPr>
            <w:tcW w:w="1438"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9,8</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10,0</w:t>
            </w:r>
          </w:p>
        </w:tc>
        <w:tc>
          <w:tcPr>
            <w:tcW w:w="124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0,5</w:t>
            </w:r>
          </w:p>
        </w:tc>
        <w:tc>
          <w:tcPr>
            <w:tcW w:w="1276"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9,5</w:t>
            </w:r>
          </w:p>
        </w:tc>
      </w:tr>
      <w:tr w:rsidR="00C6346F" w:rsidRPr="00C6346F" w:rsidTr="003C595B">
        <w:trPr>
          <w:trHeight w:val="130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Физическая культура</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11</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404"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10,0</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10,0</w:t>
            </w:r>
          </w:p>
        </w:tc>
        <w:tc>
          <w:tcPr>
            <w:tcW w:w="1269"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0,9</w:t>
            </w:r>
          </w:p>
        </w:tc>
        <w:tc>
          <w:tcPr>
            <w:tcW w:w="1438"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9,8</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10,0</w:t>
            </w:r>
          </w:p>
        </w:tc>
        <w:tc>
          <w:tcPr>
            <w:tcW w:w="124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0,5</w:t>
            </w:r>
          </w:p>
        </w:tc>
        <w:tc>
          <w:tcPr>
            <w:tcW w:w="1276"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9,5</w:t>
            </w:r>
          </w:p>
        </w:tc>
      </w:tr>
      <w:tr w:rsidR="00C6346F" w:rsidRPr="00C6346F" w:rsidTr="003C595B">
        <w:trPr>
          <w:trHeight w:val="1260"/>
        </w:trPr>
        <w:tc>
          <w:tcPr>
            <w:tcW w:w="3412" w:type="dxa"/>
            <w:tcBorders>
              <w:top w:val="nil"/>
              <w:left w:val="single" w:sz="8" w:space="0" w:color="auto"/>
              <w:bottom w:val="single" w:sz="8"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Национальная безопасность и правоохранительная деятельность </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03</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269"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438"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24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6"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1,9</w:t>
            </w:r>
          </w:p>
        </w:tc>
      </w:tr>
      <w:tr w:rsidR="00C6346F" w:rsidRPr="00C6346F" w:rsidTr="003C595B">
        <w:trPr>
          <w:trHeight w:val="1230"/>
        </w:trPr>
        <w:tc>
          <w:tcPr>
            <w:tcW w:w="3412" w:type="dxa"/>
            <w:tcBorders>
              <w:top w:val="nil"/>
              <w:left w:val="single" w:sz="8" w:space="0" w:color="auto"/>
              <w:bottom w:val="single" w:sz="8"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Гражданская оборона</w:t>
            </w:r>
          </w:p>
        </w:tc>
        <w:tc>
          <w:tcPr>
            <w:tcW w:w="1009"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03</w:t>
            </w:r>
          </w:p>
        </w:tc>
        <w:tc>
          <w:tcPr>
            <w:tcW w:w="1273"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09</w:t>
            </w:r>
          </w:p>
        </w:tc>
        <w:tc>
          <w:tcPr>
            <w:tcW w:w="1404"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269"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438"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141"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2,0</w:t>
            </w:r>
          </w:p>
        </w:tc>
        <w:tc>
          <w:tcPr>
            <w:tcW w:w="124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0,1</w:t>
            </w:r>
          </w:p>
        </w:tc>
        <w:tc>
          <w:tcPr>
            <w:tcW w:w="1276"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1,9</w:t>
            </w:r>
          </w:p>
        </w:tc>
      </w:tr>
      <w:tr w:rsidR="00C6346F" w:rsidRPr="00C6346F" w:rsidTr="003C595B">
        <w:trPr>
          <w:trHeight w:val="31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Итого расходов</w:t>
            </w:r>
          </w:p>
        </w:tc>
        <w:tc>
          <w:tcPr>
            <w:tcW w:w="1009" w:type="dxa"/>
            <w:tcBorders>
              <w:top w:val="nil"/>
              <w:left w:val="nil"/>
              <w:bottom w:val="single" w:sz="8" w:space="0" w:color="auto"/>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273" w:type="dxa"/>
            <w:tcBorders>
              <w:top w:val="nil"/>
              <w:left w:val="nil"/>
              <w:bottom w:val="single" w:sz="8" w:space="0" w:color="auto"/>
              <w:right w:val="nil"/>
            </w:tcBorders>
            <w:shd w:val="clear" w:color="auto" w:fill="auto"/>
            <w:noWrap/>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w:t>
            </w:r>
          </w:p>
        </w:tc>
        <w:tc>
          <w:tcPr>
            <w:tcW w:w="1404" w:type="dxa"/>
            <w:tcBorders>
              <w:top w:val="nil"/>
              <w:left w:val="single" w:sz="8" w:space="0" w:color="auto"/>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29239,3</w:t>
            </w:r>
          </w:p>
        </w:tc>
        <w:tc>
          <w:tcPr>
            <w:tcW w:w="1141"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25423,9</w:t>
            </w:r>
          </w:p>
        </w:tc>
        <w:tc>
          <w:tcPr>
            <w:tcW w:w="1269"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596,1</w:t>
            </w:r>
          </w:p>
        </w:tc>
        <w:tc>
          <w:tcPr>
            <w:tcW w:w="1438"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24827,8</w:t>
            </w:r>
          </w:p>
        </w:tc>
        <w:tc>
          <w:tcPr>
            <w:tcW w:w="1141"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25439,9</w:t>
            </w:r>
          </w:p>
        </w:tc>
        <w:tc>
          <w:tcPr>
            <w:tcW w:w="1248"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1216,7</w:t>
            </w:r>
          </w:p>
        </w:tc>
        <w:tc>
          <w:tcPr>
            <w:tcW w:w="1276" w:type="dxa"/>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24223,2</w:t>
            </w:r>
          </w:p>
        </w:tc>
      </w:tr>
    </w:tbl>
    <w:p w:rsidR="00C328EE" w:rsidRPr="00C6346F" w:rsidRDefault="00C328EE" w:rsidP="00C328EE">
      <w:pPr>
        <w:rPr>
          <w:rFonts w:ascii="Courier New" w:hAnsi="Courier New" w:cs="Courier New"/>
          <w:sz w:val="22"/>
          <w:szCs w:val="22"/>
        </w:rPr>
      </w:pP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приложение №5</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к проекту решения Думы муниципального образования "Олонки"</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«О бюджете муниципального образования «Олонки» на 2024 год и плановый период 2025 и 2026 годы»</w:t>
      </w:r>
    </w:p>
    <w:p w:rsidR="00C328EE" w:rsidRPr="00C6346F" w:rsidRDefault="00C328EE" w:rsidP="00C328EE">
      <w:pPr>
        <w:jc w:val="both"/>
        <w:rPr>
          <w:rFonts w:ascii="Arial" w:hAnsi="Arial" w:cs="Arial"/>
        </w:rPr>
      </w:pPr>
    </w:p>
    <w:p w:rsidR="00C328EE" w:rsidRPr="00C6346F" w:rsidRDefault="00C328EE" w:rsidP="00C328EE">
      <w:pPr>
        <w:jc w:val="center"/>
        <w:rPr>
          <w:rFonts w:ascii="Arial" w:hAnsi="Arial" w:cs="Arial"/>
          <w:b/>
          <w:sz w:val="30"/>
          <w:szCs w:val="30"/>
        </w:rPr>
      </w:pPr>
      <w:r w:rsidRPr="00C6346F">
        <w:rPr>
          <w:rFonts w:ascii="Arial" w:hAnsi="Arial" w:cs="Arial"/>
          <w:b/>
          <w:sz w:val="30"/>
          <w:szCs w:val="30"/>
        </w:rPr>
        <w:t>Ведомственная структура расходов бюджета муниципального образования "Олонки" на 2024 год и плановый период 2025-2026 годы</w:t>
      </w:r>
    </w:p>
    <w:p w:rsidR="00C328EE" w:rsidRPr="00C6346F" w:rsidRDefault="00C328EE" w:rsidP="00C328EE">
      <w:pPr>
        <w:jc w:val="center"/>
        <w:rPr>
          <w:rFonts w:ascii="Arial" w:hAnsi="Arial" w:cs="Arial"/>
          <w:b/>
          <w:sz w:val="30"/>
          <w:szCs w:val="30"/>
        </w:rPr>
      </w:pPr>
    </w:p>
    <w:tbl>
      <w:tblPr>
        <w:tblW w:w="14620" w:type="dxa"/>
        <w:tblInd w:w="98" w:type="dxa"/>
        <w:tblLayout w:type="fixed"/>
        <w:tblLook w:val="04A0" w:firstRow="1" w:lastRow="0" w:firstColumn="1" w:lastColumn="0" w:noHBand="0" w:noVBand="1"/>
      </w:tblPr>
      <w:tblGrid>
        <w:gridCol w:w="3129"/>
        <w:gridCol w:w="1022"/>
        <w:gridCol w:w="490"/>
        <w:gridCol w:w="676"/>
        <w:gridCol w:w="1072"/>
        <w:gridCol w:w="567"/>
        <w:gridCol w:w="9"/>
        <w:gridCol w:w="1082"/>
        <w:gridCol w:w="43"/>
        <w:gridCol w:w="1001"/>
        <w:gridCol w:w="992"/>
        <w:gridCol w:w="1409"/>
        <w:gridCol w:w="55"/>
        <w:gridCol w:w="1088"/>
        <w:gridCol w:w="992"/>
        <w:gridCol w:w="984"/>
        <w:gridCol w:w="9"/>
      </w:tblGrid>
      <w:tr w:rsidR="00C6346F" w:rsidRPr="00C6346F" w:rsidTr="003C595B">
        <w:trPr>
          <w:gridAfter w:val="1"/>
          <w:wAfter w:w="9" w:type="dxa"/>
          <w:trHeight w:val="300"/>
        </w:trPr>
        <w:tc>
          <w:tcPr>
            <w:tcW w:w="3129" w:type="dxa"/>
            <w:tcBorders>
              <w:top w:val="single" w:sz="8" w:space="0" w:color="auto"/>
              <w:left w:val="single" w:sz="8" w:space="0" w:color="auto"/>
              <w:bottom w:val="nil"/>
              <w:right w:val="nil"/>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w:t>
            </w:r>
          </w:p>
        </w:tc>
        <w:tc>
          <w:tcPr>
            <w:tcW w:w="3827"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код ведомственной классификации</w:t>
            </w:r>
          </w:p>
        </w:tc>
        <w:tc>
          <w:tcPr>
            <w:tcW w:w="7655" w:type="dxa"/>
            <w:gridSpan w:val="10"/>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План</w:t>
            </w:r>
          </w:p>
        </w:tc>
      </w:tr>
      <w:tr w:rsidR="00C6346F" w:rsidRPr="00C6346F" w:rsidTr="003C595B">
        <w:trPr>
          <w:gridAfter w:val="1"/>
          <w:wAfter w:w="9" w:type="dxa"/>
          <w:trHeight w:val="330"/>
        </w:trPr>
        <w:tc>
          <w:tcPr>
            <w:tcW w:w="3129" w:type="dxa"/>
            <w:tcBorders>
              <w:top w:val="nil"/>
              <w:left w:val="single" w:sz="8" w:space="0" w:color="auto"/>
              <w:bottom w:val="nil"/>
              <w:right w:val="nil"/>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lastRenderedPageBreak/>
              <w:t> </w:t>
            </w:r>
          </w:p>
        </w:tc>
        <w:tc>
          <w:tcPr>
            <w:tcW w:w="3827" w:type="dxa"/>
            <w:gridSpan w:val="5"/>
            <w:vMerge/>
            <w:tcBorders>
              <w:top w:val="nil"/>
              <w:left w:val="single" w:sz="8" w:space="0" w:color="auto"/>
              <w:bottom w:val="single" w:sz="4" w:space="0" w:color="auto"/>
              <w:right w:val="single" w:sz="4" w:space="0" w:color="auto"/>
            </w:tcBorders>
            <w:vAlign w:val="center"/>
            <w:hideMark/>
          </w:tcPr>
          <w:p w:rsidR="00C328EE" w:rsidRPr="00C6346F" w:rsidRDefault="00C328EE" w:rsidP="003C595B">
            <w:pPr>
              <w:rPr>
                <w:rFonts w:ascii="Courier New" w:hAnsi="Courier New" w:cs="Courier New"/>
                <w:sz w:val="16"/>
                <w:szCs w:val="16"/>
              </w:rPr>
            </w:pPr>
          </w:p>
        </w:tc>
        <w:tc>
          <w:tcPr>
            <w:tcW w:w="1134" w:type="dxa"/>
            <w:gridSpan w:val="3"/>
            <w:tcBorders>
              <w:top w:val="nil"/>
              <w:left w:val="single" w:sz="4" w:space="0" w:color="auto"/>
              <w:bottom w:val="nil"/>
              <w:right w:val="single" w:sz="8"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2024 год</w:t>
            </w:r>
          </w:p>
        </w:tc>
        <w:tc>
          <w:tcPr>
            <w:tcW w:w="3402" w:type="dxa"/>
            <w:gridSpan w:val="3"/>
            <w:tcBorders>
              <w:top w:val="single" w:sz="8" w:space="0" w:color="auto"/>
              <w:left w:val="nil"/>
              <w:bottom w:val="nil"/>
              <w:right w:val="single" w:sz="8" w:space="0" w:color="000000"/>
            </w:tcBorders>
            <w:shd w:val="clear" w:color="auto" w:fill="auto"/>
            <w:noWrap/>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2025 год</w:t>
            </w:r>
          </w:p>
        </w:tc>
        <w:tc>
          <w:tcPr>
            <w:tcW w:w="3119" w:type="dxa"/>
            <w:gridSpan w:val="4"/>
            <w:tcBorders>
              <w:top w:val="single" w:sz="8" w:space="0" w:color="auto"/>
              <w:left w:val="nil"/>
              <w:bottom w:val="nil"/>
              <w:right w:val="single" w:sz="8" w:space="0" w:color="000000"/>
            </w:tcBorders>
            <w:shd w:val="clear" w:color="auto" w:fill="auto"/>
            <w:noWrap/>
            <w:vAlign w:val="bottom"/>
            <w:hideMark/>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2026 год</w:t>
            </w:r>
          </w:p>
        </w:tc>
      </w:tr>
      <w:tr w:rsidR="00C6346F" w:rsidRPr="00C6346F" w:rsidTr="003C595B">
        <w:trPr>
          <w:trHeight w:val="1196"/>
        </w:trPr>
        <w:tc>
          <w:tcPr>
            <w:tcW w:w="3129" w:type="dxa"/>
            <w:tcBorders>
              <w:top w:val="nil"/>
              <w:left w:val="single" w:sz="8" w:space="0" w:color="auto"/>
              <w:bottom w:val="nil"/>
              <w:right w:val="nil"/>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lastRenderedPageBreak/>
              <w:t>наименование расходов</w:t>
            </w:r>
          </w:p>
        </w:tc>
        <w:tc>
          <w:tcPr>
            <w:tcW w:w="1022" w:type="dxa"/>
            <w:tcBorders>
              <w:top w:val="single" w:sz="4" w:space="0" w:color="auto"/>
              <w:left w:val="single" w:sz="8" w:space="0" w:color="auto"/>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КГРБС</w:t>
            </w:r>
          </w:p>
        </w:tc>
        <w:tc>
          <w:tcPr>
            <w:tcW w:w="490" w:type="dxa"/>
            <w:tcBorders>
              <w:top w:val="single" w:sz="4" w:space="0" w:color="auto"/>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РЗ</w:t>
            </w:r>
          </w:p>
        </w:tc>
        <w:tc>
          <w:tcPr>
            <w:tcW w:w="676" w:type="dxa"/>
            <w:tcBorders>
              <w:top w:val="single" w:sz="4" w:space="0" w:color="auto"/>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ПРЗ</w:t>
            </w:r>
          </w:p>
        </w:tc>
        <w:tc>
          <w:tcPr>
            <w:tcW w:w="1072" w:type="dxa"/>
            <w:tcBorders>
              <w:top w:val="single" w:sz="4" w:space="0" w:color="auto"/>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ЦСР</w:t>
            </w:r>
          </w:p>
        </w:tc>
        <w:tc>
          <w:tcPr>
            <w:tcW w:w="576" w:type="dxa"/>
            <w:gridSpan w:val="2"/>
            <w:tcBorders>
              <w:top w:val="single" w:sz="4" w:space="0" w:color="auto"/>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ВР</w:t>
            </w:r>
          </w:p>
        </w:tc>
        <w:tc>
          <w:tcPr>
            <w:tcW w:w="1082"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план</w:t>
            </w:r>
          </w:p>
        </w:tc>
        <w:tc>
          <w:tcPr>
            <w:tcW w:w="1044" w:type="dxa"/>
            <w:gridSpan w:val="2"/>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план</w:t>
            </w:r>
          </w:p>
        </w:tc>
        <w:tc>
          <w:tcPr>
            <w:tcW w:w="992" w:type="dxa"/>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условно утвержденные расходы 2,5%</w:t>
            </w:r>
          </w:p>
        </w:tc>
        <w:tc>
          <w:tcPr>
            <w:tcW w:w="1464" w:type="dxa"/>
            <w:gridSpan w:val="2"/>
            <w:tcBorders>
              <w:top w:val="single" w:sz="4" w:space="0" w:color="auto"/>
              <w:left w:val="nil"/>
              <w:bottom w:val="nil"/>
              <w:right w:val="single" w:sz="8"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расходы, без учета  условно утвержденных расходов</w:t>
            </w:r>
          </w:p>
        </w:tc>
        <w:tc>
          <w:tcPr>
            <w:tcW w:w="1088" w:type="dxa"/>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план</w:t>
            </w:r>
          </w:p>
        </w:tc>
        <w:tc>
          <w:tcPr>
            <w:tcW w:w="992" w:type="dxa"/>
            <w:tcBorders>
              <w:top w:val="single" w:sz="4" w:space="0" w:color="auto"/>
              <w:left w:val="nil"/>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условно утвержденные расходы 5%</w:t>
            </w:r>
          </w:p>
        </w:tc>
        <w:tc>
          <w:tcPr>
            <w:tcW w:w="993" w:type="dxa"/>
            <w:gridSpan w:val="2"/>
            <w:tcBorders>
              <w:top w:val="single" w:sz="4" w:space="0" w:color="auto"/>
              <w:left w:val="nil"/>
              <w:bottom w:val="nil"/>
              <w:right w:val="single" w:sz="8"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расходы, без учета  условно утвержденных расходов</w:t>
            </w:r>
          </w:p>
        </w:tc>
      </w:tr>
      <w:tr w:rsidR="00C6346F" w:rsidRPr="00C6346F" w:rsidTr="003C595B">
        <w:trPr>
          <w:trHeight w:val="330"/>
        </w:trPr>
        <w:tc>
          <w:tcPr>
            <w:tcW w:w="3129" w:type="dxa"/>
            <w:tcBorders>
              <w:top w:val="single" w:sz="8" w:space="0" w:color="auto"/>
              <w:left w:val="single" w:sz="8" w:space="0" w:color="auto"/>
              <w:bottom w:val="single" w:sz="8" w:space="0" w:color="auto"/>
              <w:right w:val="nil"/>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ВСЕГО РАСХОДОВ</w:t>
            </w:r>
          </w:p>
        </w:tc>
        <w:tc>
          <w:tcPr>
            <w:tcW w:w="10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single" w:sz="8" w:space="0" w:color="auto"/>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single" w:sz="8" w:space="0" w:color="auto"/>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000 00 00000 </w:t>
            </w:r>
          </w:p>
        </w:tc>
        <w:tc>
          <w:tcPr>
            <w:tcW w:w="576" w:type="dxa"/>
            <w:gridSpan w:val="2"/>
            <w:tcBorders>
              <w:top w:val="single" w:sz="8" w:space="0" w:color="auto"/>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29239,3</w:t>
            </w:r>
          </w:p>
        </w:tc>
        <w:tc>
          <w:tcPr>
            <w:tcW w:w="1044"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25423,9</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596,1</w:t>
            </w:r>
          </w:p>
        </w:tc>
        <w:tc>
          <w:tcPr>
            <w:tcW w:w="1464"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24827,8</w:t>
            </w:r>
          </w:p>
        </w:tc>
        <w:tc>
          <w:tcPr>
            <w:tcW w:w="1088" w:type="dxa"/>
            <w:tcBorders>
              <w:top w:val="single" w:sz="8" w:space="0" w:color="auto"/>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25439,9</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1216,7</w:t>
            </w:r>
          </w:p>
        </w:tc>
        <w:tc>
          <w:tcPr>
            <w:tcW w:w="993"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24223,2</w:t>
            </w:r>
          </w:p>
        </w:tc>
      </w:tr>
      <w:tr w:rsidR="00C6346F" w:rsidRPr="00C6346F" w:rsidTr="003C595B">
        <w:trPr>
          <w:trHeight w:val="330"/>
        </w:trPr>
        <w:tc>
          <w:tcPr>
            <w:tcW w:w="3129" w:type="dxa"/>
            <w:tcBorders>
              <w:top w:val="nil"/>
              <w:left w:val="single" w:sz="8" w:space="0" w:color="auto"/>
              <w:bottom w:val="nil"/>
              <w:right w:val="nil"/>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ОБЩЕГОСУДАРСТВЕННЫЕ ВОПРОСЫ</w:t>
            </w:r>
          </w:p>
        </w:tc>
        <w:tc>
          <w:tcPr>
            <w:tcW w:w="1022" w:type="dxa"/>
            <w:tcBorders>
              <w:top w:val="nil"/>
              <w:left w:val="single" w:sz="8" w:space="0" w:color="auto"/>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000 00 00000</w:t>
            </w:r>
          </w:p>
        </w:tc>
        <w:tc>
          <w:tcPr>
            <w:tcW w:w="576" w:type="dxa"/>
            <w:gridSpan w:val="2"/>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7830,6</w:t>
            </w:r>
          </w:p>
        </w:tc>
        <w:tc>
          <w:tcPr>
            <w:tcW w:w="1044" w:type="dxa"/>
            <w:gridSpan w:val="2"/>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6650,6</w:t>
            </w:r>
          </w:p>
        </w:tc>
        <w:tc>
          <w:tcPr>
            <w:tcW w:w="992"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166,3</w:t>
            </w:r>
          </w:p>
        </w:tc>
        <w:tc>
          <w:tcPr>
            <w:tcW w:w="1464" w:type="dxa"/>
            <w:gridSpan w:val="2"/>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6484,3</w:t>
            </w:r>
          </w:p>
        </w:tc>
        <w:tc>
          <w:tcPr>
            <w:tcW w:w="1088"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6971,2</w:t>
            </w:r>
          </w:p>
        </w:tc>
        <w:tc>
          <w:tcPr>
            <w:tcW w:w="992" w:type="dxa"/>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348,5</w:t>
            </w:r>
          </w:p>
        </w:tc>
        <w:tc>
          <w:tcPr>
            <w:tcW w:w="993" w:type="dxa"/>
            <w:gridSpan w:val="2"/>
            <w:tcBorders>
              <w:top w:val="nil"/>
              <w:left w:val="single" w:sz="8" w:space="0" w:color="auto"/>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6622,7</w:t>
            </w:r>
          </w:p>
        </w:tc>
      </w:tr>
      <w:tr w:rsidR="00C6346F" w:rsidRPr="00C6346F" w:rsidTr="003C595B">
        <w:trPr>
          <w:trHeight w:val="568"/>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Функционирование высшего должностного лица субъекта РФ и муниципального образования</w:t>
            </w:r>
          </w:p>
        </w:tc>
        <w:tc>
          <w:tcPr>
            <w:tcW w:w="1022"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000 00 00000 </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1044" w:type="dxa"/>
            <w:gridSpan w:val="2"/>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55,3</w:t>
            </w:r>
          </w:p>
        </w:tc>
        <w:tc>
          <w:tcPr>
            <w:tcW w:w="1464" w:type="dxa"/>
            <w:gridSpan w:val="2"/>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2158,1</w:t>
            </w:r>
          </w:p>
        </w:tc>
        <w:tc>
          <w:tcPr>
            <w:tcW w:w="1088"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110,7</w:t>
            </w:r>
          </w:p>
        </w:tc>
        <w:tc>
          <w:tcPr>
            <w:tcW w:w="993" w:type="dxa"/>
            <w:gridSpan w:val="2"/>
            <w:tcBorders>
              <w:top w:val="single" w:sz="8" w:space="0" w:color="auto"/>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2102,7</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Глава муниципального образования</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55,3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2158,1</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110,7</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2102,7</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Оплата труда и 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55,3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2158,1</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2213,4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110,7</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2102,7</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Заработная плата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8018001211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121</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1700,0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42,5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1657,5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1700,0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85,0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1615,0</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начисления на оплату труда</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8018001213</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129</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513,4</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513,4</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12,8</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500,6</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513,4</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25,7</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487,7</w:t>
            </w:r>
          </w:p>
        </w:tc>
      </w:tr>
      <w:tr w:rsidR="00C6346F" w:rsidRPr="00C6346F" w:rsidTr="003C595B">
        <w:trPr>
          <w:trHeight w:val="6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000 00 00000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5596,5</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4416,5</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110,4</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4306,1</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4737,1</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236,9</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4500,3</w:t>
            </w:r>
          </w:p>
        </w:tc>
      </w:tr>
      <w:tr w:rsidR="00C6346F" w:rsidRPr="00C6346F" w:rsidTr="003C595B">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Выполнение функций органами местного самоуправления</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5596,5</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4416,5</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110,4</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4306,1</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4737,1</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236,9</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4500,3</w:t>
            </w:r>
          </w:p>
        </w:tc>
      </w:tr>
      <w:tr w:rsidR="00C6346F" w:rsidRPr="00C6346F" w:rsidTr="003C595B">
        <w:trPr>
          <w:trHeight w:val="3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Оплата труда и 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5208,0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3906,0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97,7</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3808,4</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4377,3</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218,9</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4158,5</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Заработная плата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8018003211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121</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3000,0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75,0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2925,0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3362,0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168,1</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3193,9</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8018003213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129</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1208,0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906,0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22,7</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883,4</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1015,3</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50,8</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964,6</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Приобретение услуг</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8018003240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358,5</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420,5</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410,0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284,8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14,2</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270,6</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оплата услуг связи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8018003221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39,0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38,0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коммунальные услуги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8018003223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247</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238,5</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340,0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331,5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210,5</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10,5</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Работы, услуги по содержанию имущества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8018003225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9,8</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6,7</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0,3</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6,4</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Прочие услуги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8018003226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30,5</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0,8</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29,7</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27,6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26,2</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Прочие расходы</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8018003290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0,8</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29,3</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Поступление нефинансовых активов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8018003300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58,5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55,0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2,8</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52,3</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Увеличение стоимости основных средств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8018003310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9,8</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0,3</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lastRenderedPageBreak/>
              <w:t>Увеличение стоимости материальных запасов</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8018003340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48,8</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50,0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47,5</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Резервный фонд</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w:t>
            </w:r>
          </w:p>
        </w:tc>
      </w:tr>
      <w:tr w:rsidR="00C6346F" w:rsidRPr="00C6346F" w:rsidTr="003C595B">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Резервные фонды местных администраций</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Прочие расходы</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870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w:t>
            </w:r>
          </w:p>
        </w:tc>
      </w:tr>
      <w:tr w:rsidR="00C6346F" w:rsidRPr="00C6346F" w:rsidTr="003C595B">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Другие общегосударственные расходы</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Другие общегосударственные вопросы</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13</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8010073150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0,7</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Национальная оборона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456,9</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Мобилизационная и вневойсковая подготовка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456,9</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6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Осуществление первичного воинского учета на территориях, где отсутствуют военные комиссариаты</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456,9</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473,9</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27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Оплата труда и 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455,7</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472,6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472,6</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Заработная плата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121</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363,0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363,0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129</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105,7</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109,6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109,6</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Поступление нефинансовых активов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330"/>
        </w:trPr>
        <w:tc>
          <w:tcPr>
            <w:tcW w:w="3129" w:type="dxa"/>
            <w:tcBorders>
              <w:top w:val="nil"/>
              <w:left w:val="single" w:sz="8" w:space="0" w:color="auto"/>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Увеличение стоимости материальных запасов</w:t>
            </w:r>
          </w:p>
        </w:tc>
        <w:tc>
          <w:tcPr>
            <w:tcW w:w="1022"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676"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90А0051180</w:t>
            </w:r>
          </w:p>
        </w:tc>
        <w:tc>
          <w:tcPr>
            <w:tcW w:w="576" w:type="dxa"/>
            <w:gridSpan w:val="2"/>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w:t>
            </w:r>
          </w:p>
        </w:tc>
        <w:tc>
          <w:tcPr>
            <w:tcW w:w="1044" w:type="dxa"/>
            <w:gridSpan w:val="2"/>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w:t>
            </w:r>
          </w:p>
        </w:tc>
        <w:tc>
          <w:tcPr>
            <w:tcW w:w="992" w:type="dxa"/>
            <w:tcBorders>
              <w:top w:val="nil"/>
              <w:left w:val="nil"/>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w:t>
            </w:r>
          </w:p>
        </w:tc>
        <w:tc>
          <w:tcPr>
            <w:tcW w:w="1088"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2" w:type="dxa"/>
            <w:tcBorders>
              <w:top w:val="nil"/>
              <w:left w:val="nil"/>
              <w:bottom w:val="nil"/>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nil"/>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r>
      <w:tr w:rsidR="00C6346F" w:rsidRPr="00C6346F" w:rsidTr="003C595B">
        <w:trPr>
          <w:trHeight w:val="315"/>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Национальная экономика</w:t>
            </w:r>
          </w:p>
        </w:tc>
        <w:tc>
          <w:tcPr>
            <w:tcW w:w="1022"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000 00 00000</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3593,3</w:t>
            </w:r>
          </w:p>
        </w:tc>
        <w:tc>
          <w:tcPr>
            <w:tcW w:w="1044" w:type="dxa"/>
            <w:gridSpan w:val="2"/>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3700,4</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90,9</w:t>
            </w:r>
          </w:p>
        </w:tc>
        <w:tc>
          <w:tcPr>
            <w:tcW w:w="1464" w:type="dxa"/>
            <w:gridSpan w:val="2"/>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3609,5</w:t>
            </w:r>
          </w:p>
        </w:tc>
        <w:tc>
          <w:tcPr>
            <w:tcW w:w="1088"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3826,6</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188,0</w:t>
            </w:r>
          </w:p>
        </w:tc>
        <w:tc>
          <w:tcPr>
            <w:tcW w:w="993" w:type="dxa"/>
            <w:gridSpan w:val="2"/>
            <w:tcBorders>
              <w:top w:val="single" w:sz="8" w:space="0" w:color="auto"/>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3638,5</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Общеэкономические вопросы</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65,8</w:t>
            </w:r>
          </w:p>
        </w:tc>
      </w:tr>
      <w:tr w:rsidR="00C6346F" w:rsidRPr="00C6346F" w:rsidTr="003C595B">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Оплата труда и 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62,8</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62,8</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62,8</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Заработная плата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121</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48,2</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48,2</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48,2</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129</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14,6</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14,6</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14,6</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Поступление нефинансовых активов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r>
      <w:tr w:rsidR="00C6346F" w:rsidRPr="00C6346F" w:rsidTr="003C595B">
        <w:trPr>
          <w:trHeight w:val="3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увеличение стоимости материальных запасов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Дорожное хозяйство</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09</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3527,5</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3634,6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90,9</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3543,7</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3760,8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188,0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3572,8</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Муниципальный дорожный фонд</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04</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09</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8028002225</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3527,5</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3634,6</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90,9</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3543,7</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3760,8</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188,0</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3572,8</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Жилищно-коммунальное хозяйство</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860,0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1011,2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985,9</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711,4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675,6</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Коммунальное хозяйство</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860,0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1011,2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985,9</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711,4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675,6</w:t>
            </w:r>
          </w:p>
        </w:tc>
      </w:tr>
      <w:tr w:rsidR="00C6346F" w:rsidRPr="00C6346F" w:rsidTr="003C595B">
        <w:trPr>
          <w:trHeight w:val="36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Выполнение функций органами местного самоуправления</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860,0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1011,2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25,3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985,9</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711,4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35,6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675,6</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lastRenderedPageBreak/>
              <w:t>Приобретение услуг</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842,0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995,4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24,9</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970,5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691,4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34,6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656,8</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Транспортные услуги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8028001222</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68,3</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28,5</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Оплата за потреблённую электроэнергию</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8028001223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247</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175,5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171,0</w:t>
            </w:r>
          </w:p>
        </w:tc>
      </w:tr>
      <w:tr w:rsidR="00C6346F" w:rsidRPr="00C6346F" w:rsidTr="003C595B">
        <w:trPr>
          <w:trHeight w:val="3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Услуги по содержанию имущества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8028001225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0,6</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23,4</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0,1</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Прочие услуги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8028001226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721,4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703,4</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479,4</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24,0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455,4</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Поступление нефинансовых активов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8028001300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15,8</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0,4</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15,4</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Увеличение стоимости основных средств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8028001310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7,9</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0,2</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7,7</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0,5</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9,5</w:t>
            </w:r>
          </w:p>
        </w:tc>
      </w:tr>
      <w:tr w:rsidR="00C6346F" w:rsidRPr="00C6346F" w:rsidTr="003C595B">
        <w:trPr>
          <w:trHeight w:val="375"/>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Увеличение стоимости  материальных запасов</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8028001340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7,9</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0,2</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7,7</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0,5</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9,5</w:t>
            </w:r>
          </w:p>
        </w:tc>
      </w:tr>
      <w:tr w:rsidR="00C6346F" w:rsidRPr="00C6346F" w:rsidTr="003C595B">
        <w:trPr>
          <w:trHeight w:val="48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Культура, кинематография и средства массовой информации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08</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8080000000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15000,0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12089,3</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302,2</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11787,1</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12432,2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621,6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11810,6</w:t>
            </w:r>
          </w:p>
        </w:tc>
      </w:tr>
      <w:tr w:rsidR="00C6346F" w:rsidRPr="00C6346F" w:rsidTr="003C595B">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Культура</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08</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000 </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15000,0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12089,3</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302,2</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11787,1</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12432,2</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621,6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11810,6</w:t>
            </w:r>
          </w:p>
        </w:tc>
      </w:tr>
      <w:tr w:rsidR="00C6346F" w:rsidRPr="00C6346F" w:rsidTr="003C595B">
        <w:trPr>
          <w:trHeight w:val="6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Субсидии бюджетным учреждениям на выполнение муниципального задания  (клубные объединения)</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08</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8088001241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611</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11000,0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8766,7</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219,2</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8547,5</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9000,0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8550,0</w:t>
            </w:r>
          </w:p>
        </w:tc>
      </w:tr>
      <w:tr w:rsidR="00C6346F" w:rsidRPr="00C6346F" w:rsidTr="003C595B">
        <w:trPr>
          <w:trHeight w:val="6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Субсидии бюджетным учреждениям на выполнение муниципального задания (библиотеки)</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08</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8088002241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611</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2200,0</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1822,6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45,6</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1777,0</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2000,0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1900,0</w:t>
            </w:r>
          </w:p>
        </w:tc>
      </w:tr>
      <w:tr w:rsidR="00C6346F" w:rsidRPr="00C6346F" w:rsidTr="003C595B">
        <w:trPr>
          <w:trHeight w:val="645"/>
        </w:trPr>
        <w:tc>
          <w:tcPr>
            <w:tcW w:w="3129" w:type="dxa"/>
            <w:tcBorders>
              <w:top w:val="nil"/>
              <w:left w:val="single" w:sz="8" w:space="0" w:color="auto"/>
              <w:bottom w:val="nil"/>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Субсидии бюджетным учреждениям на выполнение муниципального задания (музей)</w:t>
            </w:r>
          </w:p>
        </w:tc>
        <w:tc>
          <w:tcPr>
            <w:tcW w:w="1022"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08</w:t>
            </w:r>
          </w:p>
        </w:tc>
        <w:tc>
          <w:tcPr>
            <w:tcW w:w="676"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8088003241</w:t>
            </w:r>
          </w:p>
        </w:tc>
        <w:tc>
          <w:tcPr>
            <w:tcW w:w="576" w:type="dxa"/>
            <w:gridSpan w:val="2"/>
            <w:tcBorders>
              <w:top w:val="nil"/>
              <w:left w:val="nil"/>
              <w:bottom w:val="nil"/>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611</w:t>
            </w:r>
          </w:p>
        </w:tc>
        <w:tc>
          <w:tcPr>
            <w:tcW w:w="1082"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1800,0</w:t>
            </w:r>
          </w:p>
        </w:tc>
        <w:tc>
          <w:tcPr>
            <w:tcW w:w="1044" w:type="dxa"/>
            <w:gridSpan w:val="2"/>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1500,0</w:t>
            </w:r>
          </w:p>
        </w:tc>
        <w:tc>
          <w:tcPr>
            <w:tcW w:w="992"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37,5</w:t>
            </w:r>
          </w:p>
        </w:tc>
        <w:tc>
          <w:tcPr>
            <w:tcW w:w="1464" w:type="dxa"/>
            <w:gridSpan w:val="2"/>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1462,5</w:t>
            </w:r>
          </w:p>
        </w:tc>
        <w:tc>
          <w:tcPr>
            <w:tcW w:w="1088"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1432,2</w:t>
            </w:r>
          </w:p>
        </w:tc>
        <w:tc>
          <w:tcPr>
            <w:tcW w:w="992" w:type="dxa"/>
            <w:tcBorders>
              <w:top w:val="nil"/>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71,6</w:t>
            </w:r>
          </w:p>
        </w:tc>
        <w:tc>
          <w:tcPr>
            <w:tcW w:w="993" w:type="dxa"/>
            <w:gridSpan w:val="2"/>
            <w:tcBorders>
              <w:top w:val="nil"/>
              <w:left w:val="nil"/>
              <w:bottom w:val="nil"/>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1360,6</w:t>
            </w:r>
          </w:p>
        </w:tc>
      </w:tr>
      <w:tr w:rsidR="00C6346F" w:rsidRPr="00C6346F" w:rsidTr="003C595B">
        <w:trPr>
          <w:trHeight w:val="360"/>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Обслуживание государственного  (муниципального) долга</w:t>
            </w:r>
          </w:p>
        </w:tc>
        <w:tc>
          <w:tcPr>
            <w:tcW w:w="1022"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13 </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8118001230</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730</w:t>
            </w:r>
          </w:p>
        </w:tc>
        <w:tc>
          <w:tcPr>
            <w:tcW w:w="108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4" w:type="dxa"/>
            <w:gridSpan w:val="2"/>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single" w:sz="8" w:space="0" w:color="auto"/>
              <w:left w:val="nil"/>
              <w:bottom w:val="nil"/>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88"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single" w:sz="8" w:space="0" w:color="auto"/>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r>
      <w:tr w:rsidR="00C6346F" w:rsidRPr="00C6346F" w:rsidTr="003C595B">
        <w:trPr>
          <w:trHeight w:val="36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Обслуживание государственного (муниципального) внутреннего долга</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13</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8118001233</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730</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r>
      <w:tr w:rsidR="00C6346F" w:rsidRPr="00C6346F" w:rsidTr="003C595B">
        <w:trPr>
          <w:trHeight w:val="43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Межбюджетные трансферты</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14</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8108001251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540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412,9</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412,9</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10,3</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402,6</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412,9</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20,6</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392,3</w:t>
            </w:r>
          </w:p>
        </w:tc>
      </w:tr>
      <w:tr w:rsidR="00C6346F" w:rsidRPr="00C6346F" w:rsidTr="003C595B">
        <w:trPr>
          <w:trHeight w:val="405"/>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Прочие МБТ из бюджета поселения в бюджет района (переданные полномочия)</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14</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8108001251</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540</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412,9</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412,9</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10,3</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402,6</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412,9</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20,6</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392,3</w:t>
            </w:r>
          </w:p>
        </w:tc>
      </w:tr>
      <w:tr w:rsidR="00C6346F" w:rsidRPr="00C6346F" w:rsidTr="003C595B">
        <w:trPr>
          <w:trHeight w:val="141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Государственная программа ИО "Экономическое развитие и инновационная экономика" на 2015-2020гг; Подпрограмма "Государственная политика в сфере экономического развития ИО" на 2015-2020гг</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r>
      <w:tr w:rsidR="00C6346F" w:rsidRPr="00C6346F" w:rsidTr="003C595B">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Реализация перечня проектов народных инициатив</w:t>
            </w:r>
          </w:p>
        </w:tc>
        <w:tc>
          <w:tcPr>
            <w:tcW w:w="102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676"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w:t>
            </w:r>
          </w:p>
        </w:tc>
        <w:tc>
          <w:tcPr>
            <w:tcW w:w="1072" w:type="dxa"/>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80280S2370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000</w:t>
            </w:r>
          </w:p>
        </w:tc>
        <w:tc>
          <w:tcPr>
            <w:tcW w:w="108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104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1088"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r>
      <w:tr w:rsidR="00C6346F" w:rsidRPr="00C6346F" w:rsidTr="003C595B">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Коммунальное хозяйство</w:t>
            </w:r>
          </w:p>
        </w:tc>
        <w:tc>
          <w:tcPr>
            <w:tcW w:w="102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80280S2370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104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1088"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1070,6</w:t>
            </w:r>
          </w:p>
        </w:tc>
      </w:tr>
      <w:tr w:rsidR="00C6346F" w:rsidRPr="00C6346F" w:rsidTr="003C595B">
        <w:trPr>
          <w:trHeight w:val="6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lastRenderedPageBreak/>
              <w:t>Муниципальная программа «Развития физической культуры и спорта муниципального образования «Олонки» на 2024-2026 годы».</w:t>
            </w:r>
          </w:p>
        </w:tc>
        <w:tc>
          <w:tcPr>
            <w:tcW w:w="1022"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11</w:t>
            </w:r>
          </w:p>
        </w:tc>
        <w:tc>
          <w:tcPr>
            <w:tcW w:w="676"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1072"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7052021340</w:t>
            </w:r>
          </w:p>
        </w:tc>
        <w:tc>
          <w:tcPr>
            <w:tcW w:w="576" w:type="dxa"/>
            <w:gridSpan w:val="2"/>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1044" w:type="dxa"/>
            <w:gridSpan w:val="2"/>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0,3</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9,8</w:t>
            </w:r>
          </w:p>
        </w:tc>
        <w:tc>
          <w:tcPr>
            <w:tcW w:w="1088" w:type="dxa"/>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0,5</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9,5</w:t>
            </w:r>
          </w:p>
        </w:tc>
      </w:tr>
      <w:tr w:rsidR="00C6346F" w:rsidRPr="00C6346F" w:rsidTr="003C595B">
        <w:trPr>
          <w:trHeight w:val="6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Муниципальная долгосрочная целевая программу по профилактике наркомании, токсикомании и алкоголизма на территории муниципального образования «Олонки» на 2024-2026 годы</w:t>
            </w:r>
          </w:p>
        </w:tc>
        <w:tc>
          <w:tcPr>
            <w:tcW w:w="1022"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01</w:t>
            </w:r>
          </w:p>
        </w:tc>
        <w:tc>
          <w:tcPr>
            <w:tcW w:w="676"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13</w:t>
            </w:r>
          </w:p>
        </w:tc>
        <w:tc>
          <w:tcPr>
            <w:tcW w:w="1072"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7062021226</w:t>
            </w:r>
          </w:p>
        </w:tc>
        <w:tc>
          <w:tcPr>
            <w:tcW w:w="576" w:type="dxa"/>
            <w:gridSpan w:val="2"/>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4" w:type="dxa"/>
            <w:gridSpan w:val="2"/>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88" w:type="dxa"/>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center"/>
              <w:rPr>
                <w:rFonts w:ascii="Courier New" w:hAnsi="Courier New" w:cs="Courier New"/>
                <w:sz w:val="16"/>
                <w:szCs w:val="16"/>
              </w:rPr>
            </w:pPr>
            <w:r w:rsidRPr="00C6346F">
              <w:rPr>
                <w:rFonts w:ascii="Courier New" w:hAnsi="Courier New" w:cs="Courier New"/>
                <w:sz w:val="16"/>
                <w:szCs w:val="16"/>
              </w:rPr>
              <w:t>1,0</w:t>
            </w:r>
          </w:p>
        </w:tc>
      </w:tr>
      <w:tr w:rsidR="00C6346F" w:rsidRPr="00C6346F" w:rsidTr="003C595B">
        <w:trPr>
          <w:trHeight w:val="6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 xml:space="preserve">Муниципальная долгосрочная целевая программу «Энергосбережение и повышение энергетической эффективности на территории муниципального образования «Олонки» на 2024-2026 годы». </w:t>
            </w:r>
          </w:p>
        </w:tc>
        <w:tc>
          <w:tcPr>
            <w:tcW w:w="1022"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05</w:t>
            </w:r>
          </w:p>
        </w:tc>
        <w:tc>
          <w:tcPr>
            <w:tcW w:w="676"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02</w:t>
            </w:r>
          </w:p>
        </w:tc>
        <w:tc>
          <w:tcPr>
            <w:tcW w:w="1072" w:type="dxa"/>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7072021226</w:t>
            </w:r>
          </w:p>
        </w:tc>
        <w:tc>
          <w:tcPr>
            <w:tcW w:w="576" w:type="dxa"/>
            <w:gridSpan w:val="2"/>
            <w:tcBorders>
              <w:top w:val="nil"/>
              <w:left w:val="nil"/>
              <w:bottom w:val="single" w:sz="8"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4" w:type="dxa"/>
            <w:gridSpan w:val="2"/>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88" w:type="dxa"/>
            <w:tcBorders>
              <w:top w:val="nil"/>
              <w:left w:val="nil"/>
              <w:bottom w:val="single" w:sz="8"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8"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8"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r>
      <w:tr w:rsidR="00C6346F" w:rsidRPr="00C6346F" w:rsidTr="003C595B">
        <w:trPr>
          <w:trHeight w:val="6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Муниципальная программа по обеспечению первичных мер пожарной безопасности на территории муниципального образования «Олонки» на 2024-2026 годы</w:t>
            </w:r>
          </w:p>
        </w:tc>
        <w:tc>
          <w:tcPr>
            <w:tcW w:w="102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6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09</w:t>
            </w:r>
          </w:p>
        </w:tc>
        <w:tc>
          <w:tcPr>
            <w:tcW w:w="107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7082021340</w:t>
            </w:r>
          </w:p>
        </w:tc>
        <w:tc>
          <w:tcPr>
            <w:tcW w:w="576" w:type="dxa"/>
            <w:gridSpan w:val="2"/>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nil"/>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4" w:type="dxa"/>
            <w:gridSpan w:val="2"/>
            <w:tcBorders>
              <w:top w:val="nil"/>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88" w:type="dxa"/>
            <w:tcBorders>
              <w:top w:val="nil"/>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nil"/>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r>
      <w:tr w:rsidR="00C328EE" w:rsidRPr="00C6346F" w:rsidTr="003C595B">
        <w:trPr>
          <w:trHeight w:val="63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Муниципальная  целевая программа «Противодействие экстремизму и профилактика терроризма в муниципальном образовании №Олонки» на 2024-2026 годы</w:t>
            </w:r>
          </w:p>
        </w:tc>
        <w:tc>
          <w:tcPr>
            <w:tcW w:w="1022" w:type="dxa"/>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251</w:t>
            </w:r>
          </w:p>
        </w:tc>
        <w:tc>
          <w:tcPr>
            <w:tcW w:w="490" w:type="dxa"/>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03</w:t>
            </w:r>
          </w:p>
        </w:tc>
        <w:tc>
          <w:tcPr>
            <w:tcW w:w="676" w:type="dxa"/>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09</w:t>
            </w:r>
          </w:p>
        </w:tc>
        <w:tc>
          <w:tcPr>
            <w:tcW w:w="1072" w:type="dxa"/>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7082023340</w:t>
            </w:r>
          </w:p>
        </w:tc>
        <w:tc>
          <w:tcPr>
            <w:tcW w:w="576" w:type="dxa"/>
            <w:gridSpan w:val="2"/>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rPr>
                <w:rFonts w:ascii="Courier New" w:hAnsi="Courier New" w:cs="Courier New"/>
                <w:sz w:val="16"/>
                <w:szCs w:val="16"/>
              </w:rPr>
            </w:pPr>
            <w:r w:rsidRPr="00C6346F">
              <w:rPr>
                <w:rFonts w:ascii="Courier New" w:hAnsi="Courier New" w:cs="Courier New"/>
                <w:sz w:val="16"/>
                <w:szCs w:val="16"/>
              </w:rPr>
              <w:t>244</w:t>
            </w:r>
          </w:p>
        </w:tc>
        <w:tc>
          <w:tcPr>
            <w:tcW w:w="1082" w:type="dxa"/>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44" w:type="dxa"/>
            <w:gridSpan w:val="2"/>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1464" w:type="dxa"/>
            <w:gridSpan w:val="2"/>
            <w:tcBorders>
              <w:top w:val="single" w:sz="4"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1088" w:type="dxa"/>
            <w:tcBorders>
              <w:top w:val="single" w:sz="4" w:space="0" w:color="auto"/>
              <w:left w:val="nil"/>
              <w:bottom w:val="single" w:sz="4" w:space="0" w:color="auto"/>
              <w:right w:val="single" w:sz="4" w:space="0" w:color="auto"/>
            </w:tcBorders>
            <w:shd w:val="clear" w:color="auto" w:fill="auto"/>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C328EE" w:rsidRPr="00C6346F" w:rsidRDefault="00C328EE" w:rsidP="003C595B">
            <w:pPr>
              <w:jc w:val="right"/>
              <w:rPr>
                <w:rFonts w:ascii="Courier New" w:hAnsi="Courier New" w:cs="Courier New"/>
                <w:sz w:val="16"/>
                <w:szCs w:val="16"/>
              </w:rPr>
            </w:pPr>
            <w:r w:rsidRPr="00C6346F">
              <w:rPr>
                <w:rFonts w:ascii="Courier New" w:hAnsi="Courier New" w:cs="Courier New"/>
                <w:sz w:val="16"/>
                <w:szCs w:val="16"/>
              </w:rPr>
              <w:t>1,0</w:t>
            </w:r>
          </w:p>
        </w:tc>
      </w:tr>
    </w:tbl>
    <w:p w:rsidR="00C328EE" w:rsidRPr="00C6346F" w:rsidRDefault="00C328EE" w:rsidP="00C328EE">
      <w:pPr>
        <w:jc w:val="center"/>
        <w:rPr>
          <w:rFonts w:ascii="Arial" w:hAnsi="Arial" w:cs="Arial"/>
          <w:b/>
          <w:sz w:val="30"/>
          <w:szCs w:val="30"/>
        </w:rPr>
      </w:pPr>
    </w:p>
    <w:p w:rsidR="00C328EE" w:rsidRPr="00C6346F" w:rsidRDefault="00C328EE" w:rsidP="00C328EE">
      <w:pPr>
        <w:jc w:val="both"/>
        <w:rPr>
          <w:rFonts w:ascii="Arial" w:hAnsi="Arial" w:cs="Arial"/>
        </w:rPr>
      </w:pP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приложение №6</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к решению Думы муниципального образования "Олонки"</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«О бюджете муниципального образования «Олонки» на 2024 год и плановый период 2025 и 2026 годы»</w:t>
      </w:r>
    </w:p>
    <w:p w:rsidR="00C328EE" w:rsidRPr="00C6346F" w:rsidRDefault="00C328EE" w:rsidP="00C328EE">
      <w:pPr>
        <w:jc w:val="right"/>
        <w:rPr>
          <w:rFonts w:ascii="Courier New" w:hAnsi="Courier New" w:cs="Courier New"/>
          <w:sz w:val="22"/>
          <w:szCs w:val="22"/>
        </w:rPr>
      </w:pPr>
    </w:p>
    <w:p w:rsidR="00C328EE" w:rsidRPr="00C6346F" w:rsidRDefault="00C328EE" w:rsidP="00C328EE">
      <w:pPr>
        <w:jc w:val="center"/>
        <w:rPr>
          <w:rFonts w:ascii="Arial" w:hAnsi="Arial" w:cs="Arial"/>
          <w:b/>
          <w:sz w:val="30"/>
          <w:szCs w:val="30"/>
        </w:rPr>
      </w:pPr>
      <w:r w:rsidRPr="00C6346F">
        <w:rPr>
          <w:rFonts w:ascii="Arial" w:hAnsi="Arial" w:cs="Arial"/>
          <w:b/>
          <w:sz w:val="30"/>
          <w:szCs w:val="30"/>
        </w:rPr>
        <w:t>Программа муниципальных внутренних заимствований муниципального образования "Олонки" на 2024 год и плановый период 2025-2026 годы</w:t>
      </w:r>
    </w:p>
    <w:p w:rsidR="00C328EE" w:rsidRPr="00C6346F" w:rsidRDefault="00C328EE" w:rsidP="00C328EE">
      <w:pPr>
        <w:jc w:val="both"/>
        <w:rPr>
          <w:rFonts w:ascii="Arial" w:hAnsi="Arial" w:cs="Arial"/>
        </w:rPr>
      </w:pPr>
    </w:p>
    <w:tbl>
      <w:tblPr>
        <w:tblW w:w="14322" w:type="dxa"/>
        <w:tblInd w:w="103" w:type="dxa"/>
        <w:tblLayout w:type="fixed"/>
        <w:tblLook w:val="04A0" w:firstRow="1" w:lastRow="0" w:firstColumn="1" w:lastColumn="0" w:noHBand="0" w:noVBand="1"/>
      </w:tblPr>
      <w:tblGrid>
        <w:gridCol w:w="2701"/>
        <w:gridCol w:w="1415"/>
        <w:gridCol w:w="1134"/>
        <w:gridCol w:w="1134"/>
        <w:gridCol w:w="1134"/>
        <w:gridCol w:w="1276"/>
        <w:gridCol w:w="992"/>
        <w:gridCol w:w="1134"/>
        <w:gridCol w:w="1134"/>
        <w:gridCol w:w="992"/>
        <w:gridCol w:w="1276"/>
      </w:tblGrid>
      <w:tr w:rsidR="00C6346F" w:rsidRPr="00C6346F" w:rsidTr="003C595B">
        <w:trPr>
          <w:trHeight w:val="883"/>
        </w:trPr>
        <w:tc>
          <w:tcPr>
            <w:tcW w:w="2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Виды долговых обязательств (привлечение/погашение)</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Верхний предел муниципального долга на 01.01.2024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Объем привлечения в 2024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Объем погашения в 2024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Верхний предел муниципального долга на 01.01.2025г.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Объем привлечения в 2025 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Объем погашения в 2025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Верхний предел муниципального долга на 01.01.2026г.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Объем привлечения в 2026г.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Объем погашения в 2026 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Верхний предел муниципального долга на 01.01.2027г</w:t>
            </w:r>
          </w:p>
        </w:tc>
      </w:tr>
      <w:tr w:rsidR="00C6346F" w:rsidRPr="00C6346F" w:rsidTr="003C595B">
        <w:trPr>
          <w:trHeight w:val="584"/>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b/>
                <w:bCs/>
                <w:sz w:val="18"/>
                <w:szCs w:val="18"/>
              </w:rPr>
            </w:pPr>
            <w:r w:rsidRPr="00C6346F">
              <w:rPr>
                <w:rFonts w:ascii="Courier New" w:hAnsi="Courier New" w:cs="Courier New"/>
                <w:b/>
                <w:bCs/>
                <w:sz w:val="18"/>
                <w:szCs w:val="18"/>
              </w:rPr>
              <w:lastRenderedPageBreak/>
              <w:t xml:space="preserve">Объем заимствований, всего   </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360,0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360,0</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370,0</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730,0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390,0 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1120,0</w:t>
            </w:r>
          </w:p>
        </w:tc>
      </w:tr>
      <w:tr w:rsidR="00C6346F" w:rsidRPr="00C6346F" w:rsidTr="003C595B">
        <w:trPr>
          <w:trHeight w:val="29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 том числе:</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r>
      <w:tr w:rsidR="00C6346F" w:rsidRPr="00C6346F" w:rsidTr="003C595B">
        <w:trPr>
          <w:trHeight w:val="94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xml:space="preserve">1.Кредиты кредитных организаций в валюте Российской Федерации, в </w:t>
            </w:r>
            <w:proofErr w:type="spellStart"/>
            <w:r w:rsidRPr="00C6346F">
              <w:rPr>
                <w:rFonts w:ascii="Courier New" w:hAnsi="Courier New" w:cs="Courier New"/>
                <w:sz w:val="18"/>
                <w:szCs w:val="18"/>
              </w:rPr>
              <w:t>т.ч</w:t>
            </w:r>
            <w:proofErr w:type="spellEnd"/>
            <w:r w:rsidRPr="00C6346F">
              <w:rPr>
                <w:rFonts w:ascii="Courier New" w:hAnsi="Courier New" w:cs="Courier New"/>
                <w:sz w:val="18"/>
                <w:szCs w:val="18"/>
              </w:rPr>
              <w:t>.:</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jc w:val="right"/>
              <w:rPr>
                <w:rFonts w:ascii="Courier New" w:hAnsi="Courier New" w:cs="Courier New"/>
                <w:sz w:val="18"/>
                <w:szCs w:val="18"/>
              </w:rPr>
            </w:pPr>
            <w:r w:rsidRPr="00C6346F">
              <w:rPr>
                <w:rFonts w:ascii="Courier New" w:hAnsi="Courier New" w:cs="Courier New"/>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360,0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360,0</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370,0</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730,0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390,0 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1120,0</w:t>
            </w:r>
          </w:p>
        </w:tc>
      </w:tr>
      <w:tr w:rsidR="00C6346F" w:rsidRPr="00C6346F" w:rsidTr="003C595B">
        <w:trPr>
          <w:trHeight w:val="79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 3 лет</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до 3 лет</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до 3 лет</w:t>
            </w:r>
          </w:p>
        </w:tc>
      </w:tr>
      <w:tr w:rsidR="00C6346F" w:rsidRPr="00C6346F" w:rsidTr="003C595B">
        <w:trPr>
          <w:trHeight w:val="97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2. Бюджетные кредиты от других бюджетов бюджетной системы Российской Федерации, в том числе:</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0,0 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0,0</w:t>
            </w:r>
          </w:p>
        </w:tc>
      </w:tr>
      <w:tr w:rsidR="00C6346F" w:rsidRPr="00C6346F" w:rsidTr="003C595B">
        <w:trPr>
          <w:trHeight w:val="420"/>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реструктурированные бюджетные кредиты</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r>
      <w:tr w:rsidR="00C6346F" w:rsidRPr="00C6346F" w:rsidTr="003C595B">
        <w:trPr>
          <w:trHeight w:val="97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1415"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 соответствии с бюджетным законодательством</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328EE" w:rsidRPr="00C6346F" w:rsidRDefault="00C328EE" w:rsidP="003C595B">
            <w:pPr>
              <w:rPr>
                <w:rFonts w:ascii="Courier New" w:hAnsi="Courier New" w:cs="Courier New"/>
                <w:sz w:val="18"/>
                <w:szCs w:val="18"/>
              </w:rPr>
            </w:pPr>
            <w:r w:rsidRPr="00C6346F">
              <w:rPr>
                <w:rFonts w:ascii="Courier New" w:hAnsi="Courier New" w:cs="Courier New"/>
                <w:sz w:val="18"/>
                <w:szCs w:val="18"/>
              </w:rPr>
              <w:t>в соответствии с бюджетным законодательством</w:t>
            </w:r>
          </w:p>
        </w:tc>
      </w:tr>
    </w:tbl>
    <w:p w:rsidR="00C328EE" w:rsidRPr="00C6346F" w:rsidRDefault="00C328EE" w:rsidP="00C328EE">
      <w:pPr>
        <w:jc w:val="center"/>
        <w:rPr>
          <w:rFonts w:ascii="Arial" w:hAnsi="Arial" w:cs="Arial"/>
          <w:b/>
        </w:rPr>
        <w:sectPr w:rsidR="00C328EE" w:rsidRPr="00C6346F" w:rsidSect="003C595B">
          <w:pgSz w:w="16838" w:h="11906" w:orient="landscape" w:code="9"/>
          <w:pgMar w:top="851" w:right="1134" w:bottom="850" w:left="1134" w:header="720" w:footer="720" w:gutter="0"/>
          <w:cols w:space="708"/>
          <w:noEndnote/>
          <w:docGrid w:linePitch="360"/>
        </w:sectPr>
      </w:pPr>
    </w:p>
    <w:p w:rsidR="00C328EE" w:rsidRPr="00C6346F" w:rsidRDefault="00C328EE" w:rsidP="00C328EE">
      <w:pPr>
        <w:jc w:val="center"/>
        <w:rPr>
          <w:rFonts w:ascii="Arial" w:hAnsi="Arial" w:cs="Arial"/>
          <w:b/>
          <w:sz w:val="30"/>
          <w:szCs w:val="30"/>
        </w:rPr>
      </w:pPr>
      <w:r w:rsidRPr="00C6346F">
        <w:rPr>
          <w:rFonts w:ascii="Arial" w:hAnsi="Arial" w:cs="Arial"/>
          <w:b/>
          <w:sz w:val="30"/>
          <w:szCs w:val="30"/>
        </w:rPr>
        <w:lastRenderedPageBreak/>
        <w:t>Пояснительная записка к решению Думы муниципального образования «Олонки» «О бюджете муниципального образования «Олонки» на 2024 год и плановый период 2025 и 2026 годы»</w:t>
      </w:r>
    </w:p>
    <w:p w:rsidR="00C328EE" w:rsidRPr="00C6346F" w:rsidRDefault="00C328EE" w:rsidP="00C328EE">
      <w:pPr>
        <w:jc w:val="both"/>
        <w:rPr>
          <w:rFonts w:ascii="Arial" w:hAnsi="Arial" w:cs="Arial"/>
          <w:b/>
          <w:sz w:val="30"/>
          <w:szCs w:val="30"/>
        </w:rPr>
      </w:pPr>
    </w:p>
    <w:p w:rsidR="00C328EE" w:rsidRPr="00C6346F" w:rsidRDefault="00C328EE" w:rsidP="00C328EE">
      <w:pPr>
        <w:ind w:firstLine="709"/>
        <w:jc w:val="both"/>
        <w:rPr>
          <w:rFonts w:ascii="Arial" w:hAnsi="Arial" w:cs="Arial"/>
        </w:rPr>
      </w:pPr>
      <w:r w:rsidRPr="00C6346F">
        <w:rPr>
          <w:rFonts w:ascii="Arial" w:hAnsi="Arial" w:cs="Arial"/>
        </w:rPr>
        <w:t>1. Субъект правотворческой инициативы: решение Думы муниципального образования «Олонки» «О бюджете на 2024 год и плановый период 2025 и 2026 годы» (далее – Решение) разработан финансовым отделом администрации муниципального образования «Олонки» и вносится на рассмотрение Думы муниципального образования «Олонки».</w:t>
      </w:r>
    </w:p>
    <w:p w:rsidR="00C328EE" w:rsidRPr="00C6346F" w:rsidRDefault="00C328EE" w:rsidP="00C328EE">
      <w:pPr>
        <w:ind w:firstLine="709"/>
        <w:jc w:val="both"/>
        <w:rPr>
          <w:rFonts w:ascii="Arial" w:hAnsi="Arial" w:cs="Arial"/>
        </w:rPr>
      </w:pPr>
      <w:r w:rsidRPr="00C6346F">
        <w:rPr>
          <w:rFonts w:ascii="Arial" w:hAnsi="Arial" w:cs="Arial"/>
        </w:rPr>
        <w:t>2. Правовое основание принятия Решения: Статья 11 Бюджетного кодекса Российской Федерации, статьи 24, 52, 58 Устава муниципального образования «Олонки», «Положение о бюджетном процессе в муниципальном образовании «Олонки» (утверждено Решением Думы муниципального образования «Олонки» 28.11.2019г. №66).</w:t>
      </w:r>
    </w:p>
    <w:p w:rsidR="00C328EE" w:rsidRPr="00C6346F" w:rsidRDefault="00C328EE" w:rsidP="00C328EE">
      <w:pPr>
        <w:ind w:firstLine="709"/>
        <w:jc w:val="both"/>
        <w:rPr>
          <w:rFonts w:ascii="Arial" w:hAnsi="Arial" w:cs="Arial"/>
        </w:rPr>
      </w:pPr>
      <w:r w:rsidRPr="00C6346F">
        <w:rPr>
          <w:rFonts w:ascii="Arial" w:hAnsi="Arial" w:cs="Arial"/>
        </w:rPr>
        <w:t>3. Состояние правового регулирования в данной сфере обоснование целесообразности принятия: Решения «О бюджете на 2024 год и плановый период 2025 и 2026 годы» подготовлен в соответствии с требованиями Бюджетного кодекса Российской Федерации.</w:t>
      </w:r>
    </w:p>
    <w:p w:rsidR="00C328EE" w:rsidRPr="00C6346F" w:rsidRDefault="00C328EE" w:rsidP="00C328EE">
      <w:pPr>
        <w:ind w:firstLine="709"/>
        <w:jc w:val="both"/>
        <w:rPr>
          <w:rFonts w:ascii="Arial" w:hAnsi="Arial" w:cs="Arial"/>
        </w:rPr>
      </w:pPr>
      <w:r w:rsidRPr="00C6346F">
        <w:rPr>
          <w:rFonts w:ascii="Arial" w:hAnsi="Arial" w:cs="Arial"/>
        </w:rPr>
        <w:t>4. Предмет правового регулирования и основные правовые предписания: Предметом правового регулирования Решения является утверждение параметров бюджета муниципального образования «Олонки» на 2024 год и плановый период 2025 и 2026 годы.</w:t>
      </w:r>
    </w:p>
    <w:p w:rsidR="00C328EE" w:rsidRPr="00C6346F" w:rsidRDefault="00C328EE" w:rsidP="00C328EE">
      <w:pPr>
        <w:ind w:firstLine="709"/>
        <w:jc w:val="both"/>
        <w:rPr>
          <w:rFonts w:ascii="Arial" w:hAnsi="Arial" w:cs="Arial"/>
        </w:rPr>
      </w:pPr>
      <w:r w:rsidRPr="00C6346F">
        <w:rPr>
          <w:rFonts w:ascii="Arial" w:hAnsi="Arial" w:cs="Arial"/>
        </w:rPr>
        <w:t>5. Перечень органов и организаций, с которыми правовой акт муниципального образования «Олонки» согласован: Решение прошло все необходимые согласования.</w:t>
      </w:r>
    </w:p>
    <w:p w:rsidR="00C328EE" w:rsidRPr="00C6346F" w:rsidRDefault="00C328EE" w:rsidP="00C328EE">
      <w:pPr>
        <w:ind w:firstLine="709"/>
        <w:jc w:val="both"/>
        <w:rPr>
          <w:rFonts w:ascii="Arial" w:hAnsi="Arial" w:cs="Arial"/>
        </w:rPr>
      </w:pPr>
      <w:r w:rsidRPr="00C6346F">
        <w:rPr>
          <w:rFonts w:ascii="Arial" w:hAnsi="Arial" w:cs="Arial"/>
        </w:rPr>
        <w:t>6. Иные сведения: 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и структуры источников внутреннего финансирования дефицита бюджета на 2024 год и на плановый период 2025 и 2026 годы.</w:t>
      </w:r>
    </w:p>
    <w:p w:rsidR="00C328EE" w:rsidRPr="00C6346F" w:rsidRDefault="00C328EE" w:rsidP="00C328EE">
      <w:pPr>
        <w:ind w:firstLine="709"/>
        <w:jc w:val="both"/>
        <w:rPr>
          <w:rFonts w:ascii="Arial" w:hAnsi="Arial" w:cs="Arial"/>
        </w:rPr>
      </w:pPr>
      <w:r w:rsidRPr="00C6346F">
        <w:rPr>
          <w:rFonts w:ascii="Arial" w:hAnsi="Arial" w:cs="Arial"/>
        </w:rPr>
        <w:t xml:space="preserve">Решение подготовлено в соответствии с требованиями Бюджетного кодекса Российской Федерации и «Положения о бюджетном процессе в муниципальном образовании «Олонки» (утверждено Решением Думы муниципального образования «Олонки» 28.11.2019 №66), а также с учетом положений Основных направлений бюджетной политики на 2024 год и плановый период 2025 и 2026 годы, используемых при составлении федерального бюджета, положения Послания Президента Российской Федерации Федеральному Собранию Российской Федерации от 21 апреля 2021 года, указов Президента Российской Федерации от 7 мая 2012 года, положения Указа Президента Российской Федерации от 7 мая 2018 г. N204 "О национальных целях и стратегических задачах развития Российской Федерации на период до 2024 года", </w:t>
      </w:r>
      <w:hyperlink r:id="rId14" w:history="1">
        <w:r w:rsidRPr="00C6346F">
          <w:rPr>
            <w:rStyle w:val="a3"/>
            <w:rFonts w:ascii="Arial" w:hAnsi="Arial" w:cs="Arial"/>
            <w:color w:val="auto"/>
            <w:u w:val="none"/>
          </w:rPr>
          <w:t>программа</w:t>
        </w:r>
      </w:hyperlink>
      <w:r w:rsidRPr="00C6346F">
        <w:rPr>
          <w:rFonts w:ascii="Arial" w:hAnsi="Arial" w:cs="Arial"/>
        </w:rPr>
        <w:t xml:space="preserve"> повышения эффективности управления общественными (государственными и муниципальными) финансами на период до 2024 года, государственных программ Российской Федерации (далее-государственные программы) и иные документов государственного стратегического планирования, государственных программ Иркутской области (программ) и иных документов государственного стратегического планирования.</w:t>
      </w:r>
    </w:p>
    <w:p w:rsidR="00C328EE" w:rsidRPr="00C6346F" w:rsidRDefault="00C328EE" w:rsidP="00C328EE">
      <w:pPr>
        <w:ind w:firstLine="709"/>
        <w:jc w:val="both"/>
        <w:rPr>
          <w:rFonts w:ascii="Arial" w:hAnsi="Arial" w:cs="Arial"/>
        </w:rPr>
      </w:pPr>
      <w:r w:rsidRPr="00C6346F">
        <w:rPr>
          <w:rFonts w:ascii="Arial" w:hAnsi="Arial" w:cs="Arial"/>
        </w:rPr>
        <w:t xml:space="preserve">Формирование основных параметров бюджета муниципального образования «Олонки» на 2024 год и на плановый период 2025 и 2026 годы осуществлено в соответствии с требованиями действующего бюджетного и </w:t>
      </w:r>
      <w:r w:rsidRPr="00C6346F">
        <w:rPr>
          <w:rFonts w:ascii="Arial" w:hAnsi="Arial" w:cs="Arial"/>
        </w:rPr>
        <w:lastRenderedPageBreak/>
        <w:t>налогового законодательства с учетом планируемых с 2024 года изменений. Также учтены ожидаемые параметры исполнения бюджета муниципального образования «Олонки» в 2023 году, основные параметры Стратегии социально-экономического развития Иркутской области и муниципального образования «Олонки» на 2022 год и на период до 2030 года.</w:t>
      </w:r>
    </w:p>
    <w:p w:rsidR="00C328EE" w:rsidRPr="00C6346F" w:rsidRDefault="00C328EE" w:rsidP="00C328EE">
      <w:pPr>
        <w:ind w:firstLine="709"/>
        <w:jc w:val="both"/>
        <w:rPr>
          <w:rFonts w:ascii="Arial" w:hAnsi="Arial" w:cs="Arial"/>
        </w:rPr>
      </w:pPr>
      <w:r w:rsidRPr="00C6346F">
        <w:rPr>
          <w:rFonts w:ascii="Arial" w:hAnsi="Arial" w:cs="Arial"/>
        </w:rPr>
        <w:t>Основные параметры бюджета муниципального образования «Олонки» на 2024 год и плановый период 2025 и 2026 годы сформированы в следующих объемах и представлены в таблице 1.</w:t>
      </w:r>
    </w:p>
    <w:p w:rsidR="00C328EE" w:rsidRPr="00C6346F" w:rsidRDefault="00C328EE" w:rsidP="00C328EE">
      <w:pPr>
        <w:jc w:val="center"/>
        <w:rPr>
          <w:rFonts w:ascii="Arial" w:hAnsi="Arial" w:cs="Arial"/>
        </w:rPr>
      </w:pPr>
    </w:p>
    <w:p w:rsidR="00C328EE" w:rsidRPr="00C6346F" w:rsidRDefault="00C328EE" w:rsidP="00C328EE">
      <w:pPr>
        <w:jc w:val="center"/>
        <w:rPr>
          <w:rFonts w:ascii="Arial" w:hAnsi="Arial" w:cs="Arial"/>
        </w:rPr>
      </w:pPr>
      <w:r w:rsidRPr="00C6346F">
        <w:rPr>
          <w:rFonts w:ascii="Arial" w:hAnsi="Arial" w:cs="Arial"/>
        </w:rPr>
        <w:t>Основные параметры  бюджета муниципального образования «Олонки» на 2024 год и плановый период 2025 и 2026 годы</w:t>
      </w:r>
    </w:p>
    <w:p w:rsidR="00C328EE" w:rsidRPr="00C6346F" w:rsidRDefault="00C328EE" w:rsidP="00C328EE">
      <w:pPr>
        <w:jc w:val="right"/>
        <w:rPr>
          <w:rFonts w:ascii="Courier New" w:hAnsi="Courier New" w:cs="Courier New"/>
          <w:sz w:val="22"/>
          <w:szCs w:val="22"/>
        </w:rPr>
      </w:pPr>
      <w:r w:rsidRPr="00C6346F">
        <w:rPr>
          <w:rFonts w:ascii="Courier New" w:hAnsi="Courier New" w:cs="Courier New"/>
          <w:sz w:val="22"/>
          <w:szCs w:val="22"/>
        </w:rPr>
        <w:t>(тыс. рублей)</w:t>
      </w:r>
    </w:p>
    <w:tbl>
      <w:tblPr>
        <w:tblW w:w="5000" w:type="pct"/>
        <w:tblLook w:val="0000" w:firstRow="0" w:lastRow="0" w:firstColumn="0" w:lastColumn="0" w:noHBand="0" w:noVBand="0"/>
      </w:tblPr>
      <w:tblGrid>
        <w:gridCol w:w="4925"/>
        <w:gridCol w:w="1652"/>
        <w:gridCol w:w="1652"/>
        <w:gridCol w:w="1342"/>
      </w:tblGrid>
      <w:tr w:rsidR="00C6346F" w:rsidRPr="00C6346F" w:rsidTr="003C595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Основные параметры бюджета</w:t>
            </w:r>
          </w:p>
        </w:tc>
        <w:tc>
          <w:tcPr>
            <w:tcW w:w="863" w:type="pct"/>
            <w:tcBorders>
              <w:top w:val="single" w:sz="4" w:space="0" w:color="000000"/>
              <w:left w:val="single" w:sz="4" w:space="0" w:color="000000"/>
              <w:bottom w:val="single" w:sz="4" w:space="0" w:color="000000"/>
              <w:right w:val="single" w:sz="4" w:space="0" w:color="auto"/>
            </w:tcBorders>
            <w:shd w:val="clear" w:color="auto" w:fill="auto"/>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2024 год</w:t>
            </w:r>
          </w:p>
        </w:tc>
        <w:tc>
          <w:tcPr>
            <w:tcW w:w="863" w:type="pct"/>
            <w:tcBorders>
              <w:top w:val="single" w:sz="4" w:space="0" w:color="000000"/>
              <w:left w:val="single" w:sz="4" w:space="0" w:color="auto"/>
              <w:bottom w:val="single" w:sz="4" w:space="0" w:color="000000"/>
              <w:right w:val="single" w:sz="4" w:space="0" w:color="auto"/>
            </w:tcBorders>
            <w:shd w:val="clear" w:color="auto" w:fill="auto"/>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2025год</w:t>
            </w:r>
          </w:p>
        </w:tc>
        <w:tc>
          <w:tcPr>
            <w:tcW w:w="701" w:type="pct"/>
            <w:tcBorders>
              <w:top w:val="single" w:sz="4" w:space="0" w:color="000000"/>
              <w:left w:val="single" w:sz="4" w:space="0" w:color="auto"/>
              <w:bottom w:val="single" w:sz="4" w:space="0" w:color="000000"/>
              <w:right w:val="single" w:sz="4" w:space="0" w:color="000000"/>
            </w:tcBorders>
            <w:shd w:val="clear" w:color="auto" w:fill="auto"/>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2026 год</w:t>
            </w:r>
          </w:p>
        </w:tc>
      </w:tr>
      <w:tr w:rsidR="00C6346F" w:rsidRPr="00C6346F" w:rsidTr="003C595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Доходы,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28879,3</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25053,9</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25049,9</w:t>
            </w:r>
          </w:p>
        </w:tc>
      </w:tr>
      <w:tr w:rsidR="00C6346F" w:rsidRPr="00C6346F" w:rsidTr="003C595B">
        <w:trPr>
          <w:trHeight w:val="288"/>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налоговые и неналоговые доходы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7264,5</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7544,6</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7843,8</w:t>
            </w:r>
          </w:p>
        </w:tc>
      </w:tr>
      <w:tr w:rsidR="00C6346F" w:rsidRPr="00C6346F" w:rsidTr="003C595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безвозмездные перечисления</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21614,8</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17509,3</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17206,1</w:t>
            </w:r>
          </w:p>
        </w:tc>
      </w:tr>
      <w:tr w:rsidR="00C6346F" w:rsidRPr="00C6346F" w:rsidTr="003C595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Расходы,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29236,3</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25423,9</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25439,9</w:t>
            </w:r>
          </w:p>
        </w:tc>
      </w:tr>
      <w:tr w:rsidR="00C6346F" w:rsidRPr="00C6346F" w:rsidTr="003C595B">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условно утвержденные расходы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596,1</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1216,7</w:t>
            </w:r>
          </w:p>
        </w:tc>
      </w:tr>
      <w:tr w:rsidR="00C6346F" w:rsidRPr="00C6346F" w:rsidTr="003C595B">
        <w:trPr>
          <w:trHeight w:val="256"/>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Дефицит</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360,0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370,0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390,0</w:t>
            </w:r>
          </w:p>
        </w:tc>
      </w:tr>
      <w:tr w:rsidR="00C6346F" w:rsidRPr="00C6346F" w:rsidTr="003C595B">
        <w:trPr>
          <w:trHeight w:val="801"/>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Процент дефицита (к доходам без учета безвозмездных поступлений)</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rPr>
                <w:rFonts w:ascii="Courier New" w:hAnsi="Courier New" w:cs="Courier New"/>
                <w:sz w:val="20"/>
                <w:szCs w:val="20"/>
              </w:rPr>
            </w:pPr>
          </w:p>
          <w:p w:rsidR="00C328EE" w:rsidRPr="00C6346F" w:rsidRDefault="00C328EE" w:rsidP="003C595B">
            <w:pPr>
              <w:rPr>
                <w:rFonts w:ascii="Courier New" w:hAnsi="Courier New" w:cs="Courier New"/>
                <w:sz w:val="20"/>
                <w:szCs w:val="20"/>
              </w:rPr>
            </w:pPr>
            <w:r w:rsidRPr="00C6346F">
              <w:rPr>
                <w:rFonts w:ascii="Courier New" w:hAnsi="Courier New" w:cs="Courier New"/>
                <w:sz w:val="20"/>
                <w:szCs w:val="20"/>
              </w:rPr>
              <w:t>5,0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rPr>
                <w:rFonts w:ascii="Courier New" w:hAnsi="Courier New" w:cs="Courier New"/>
                <w:sz w:val="20"/>
                <w:szCs w:val="20"/>
              </w:rPr>
            </w:pPr>
            <w:r w:rsidRPr="00C6346F">
              <w:rPr>
                <w:rFonts w:ascii="Courier New" w:hAnsi="Courier New" w:cs="Courier New"/>
                <w:sz w:val="20"/>
                <w:szCs w:val="20"/>
              </w:rPr>
              <w:t>4,9</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rPr>
                <w:rFonts w:ascii="Courier New" w:hAnsi="Courier New" w:cs="Courier New"/>
                <w:sz w:val="20"/>
                <w:szCs w:val="20"/>
              </w:rPr>
            </w:pPr>
            <w:r w:rsidRPr="00C6346F">
              <w:rPr>
                <w:rFonts w:ascii="Courier New" w:hAnsi="Courier New" w:cs="Courier New"/>
                <w:sz w:val="20"/>
                <w:szCs w:val="20"/>
              </w:rPr>
              <w:t>5,0</w:t>
            </w:r>
          </w:p>
        </w:tc>
      </w:tr>
      <w:tr w:rsidR="00C328EE" w:rsidRPr="00C6346F" w:rsidTr="003C595B">
        <w:trPr>
          <w:trHeight w:val="109"/>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Верхний предел муниципального  долга</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2500,0</w:t>
            </w:r>
          </w:p>
        </w:tc>
      </w:tr>
    </w:tbl>
    <w:p w:rsidR="00C328EE" w:rsidRPr="00C6346F" w:rsidRDefault="00C328EE" w:rsidP="00C328EE">
      <w:pPr>
        <w:jc w:val="both"/>
      </w:pPr>
    </w:p>
    <w:p w:rsidR="00C328EE" w:rsidRPr="00C6346F" w:rsidRDefault="00C328EE" w:rsidP="00C328EE">
      <w:pPr>
        <w:ind w:firstLine="709"/>
        <w:jc w:val="both"/>
        <w:rPr>
          <w:rFonts w:ascii="Arial" w:hAnsi="Arial" w:cs="Arial"/>
        </w:rPr>
      </w:pPr>
      <w:r w:rsidRPr="00C6346F">
        <w:rPr>
          <w:rFonts w:ascii="Arial" w:hAnsi="Arial" w:cs="Arial"/>
        </w:rPr>
        <w:t>ДОХОДЫ БЮДЖЕТА</w:t>
      </w:r>
    </w:p>
    <w:p w:rsidR="00C328EE" w:rsidRPr="00C6346F" w:rsidRDefault="00C328EE" w:rsidP="00C328EE">
      <w:pPr>
        <w:ind w:firstLine="709"/>
        <w:jc w:val="both"/>
        <w:rPr>
          <w:rFonts w:ascii="Arial" w:hAnsi="Arial" w:cs="Arial"/>
        </w:rPr>
      </w:pPr>
    </w:p>
    <w:p w:rsidR="00C328EE" w:rsidRPr="00C6346F" w:rsidRDefault="00C328EE" w:rsidP="00C328EE">
      <w:pPr>
        <w:ind w:firstLine="709"/>
        <w:jc w:val="both"/>
        <w:rPr>
          <w:rFonts w:ascii="Arial" w:hAnsi="Arial" w:cs="Arial"/>
        </w:rPr>
      </w:pPr>
      <w:r w:rsidRPr="00C6346F">
        <w:rPr>
          <w:rFonts w:ascii="Arial" w:hAnsi="Arial" w:cs="Arial"/>
        </w:rPr>
        <w:t>При подготовке прогноза доходов на 2024 год и плановый период 2025 и 2026 годы учтены положения Федерального законодательства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 от акцизов на нефтепродукты,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нефтепродукты в бюджеты субъектов Российской Федерации), Федерального закона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 доходов в местные бюджеты» (в части нормативов отчислений налогов в местные бюджеты). Прогноз доходов бюджета муниципального образования «Олонки» на 2024 год и плановый период 2025 и 2026 годы осуществлен на основании Стратегии социально-экономического развития Иркутской области и муниципального образования «Олонки» на 2022 год и на период до 2030 года.</w:t>
      </w:r>
    </w:p>
    <w:p w:rsidR="00C328EE" w:rsidRPr="00C6346F" w:rsidRDefault="00C328EE" w:rsidP="00C328EE">
      <w:pPr>
        <w:ind w:firstLine="709"/>
        <w:jc w:val="both"/>
        <w:rPr>
          <w:rFonts w:ascii="Arial" w:hAnsi="Arial" w:cs="Arial"/>
        </w:rPr>
      </w:pPr>
      <w:r w:rsidRPr="00C6346F">
        <w:rPr>
          <w:rFonts w:ascii="Arial" w:hAnsi="Arial" w:cs="Arial"/>
        </w:rPr>
        <w:t>Основные характеристики прогноза поступлений доходов в бюджет муниципального образования на 2024 год и плановый период с учетом изменения бюджетного и налогового законодательства представлены в таблице 2.</w:t>
      </w:r>
    </w:p>
    <w:p w:rsidR="00C328EE" w:rsidRPr="00C6346F" w:rsidRDefault="00C328EE" w:rsidP="00C328EE">
      <w:pPr>
        <w:jc w:val="center"/>
        <w:rPr>
          <w:rFonts w:ascii="Arial" w:hAnsi="Arial" w:cs="Arial"/>
        </w:rPr>
      </w:pPr>
    </w:p>
    <w:p w:rsidR="00C328EE" w:rsidRPr="00C6346F" w:rsidRDefault="00C328EE" w:rsidP="00C328EE">
      <w:pPr>
        <w:jc w:val="center"/>
        <w:rPr>
          <w:rFonts w:ascii="Arial" w:hAnsi="Arial" w:cs="Arial"/>
        </w:rPr>
      </w:pPr>
      <w:r w:rsidRPr="00C6346F">
        <w:rPr>
          <w:rFonts w:ascii="Arial" w:hAnsi="Arial" w:cs="Arial"/>
        </w:rPr>
        <w:lastRenderedPageBreak/>
        <w:t>Показатели поступления доходов в бюджет в 2021 году, оценка 2022 года, 2023год и плановый период с учетом изменения бюджетного и налогового законодательства</w:t>
      </w:r>
    </w:p>
    <w:p w:rsidR="00C328EE" w:rsidRPr="00C6346F" w:rsidRDefault="00C328EE" w:rsidP="00C328EE">
      <w:pPr>
        <w:jc w:val="center"/>
        <w:rPr>
          <w:rFonts w:ascii="Courier New" w:hAnsi="Courier New" w:cs="Courier New"/>
          <w:sz w:val="20"/>
          <w:szCs w:val="20"/>
        </w:rPr>
      </w:pPr>
      <w:r w:rsidRPr="00C6346F">
        <w:rPr>
          <w:rFonts w:ascii="Courier New" w:hAnsi="Courier New" w:cs="Courier New"/>
          <w:sz w:val="20"/>
          <w:szCs w:val="20"/>
        </w:rPr>
        <w:t xml:space="preserve">                                           (тыс. рублей)</w:t>
      </w:r>
    </w:p>
    <w:tbl>
      <w:tblPr>
        <w:tblW w:w="4799" w:type="pct"/>
        <w:tblLayout w:type="fixed"/>
        <w:tblLook w:val="0000" w:firstRow="0" w:lastRow="0" w:firstColumn="0" w:lastColumn="0" w:noHBand="0" w:noVBand="0"/>
      </w:tblPr>
      <w:tblGrid>
        <w:gridCol w:w="5070"/>
        <w:gridCol w:w="873"/>
        <w:gridCol w:w="871"/>
        <w:gridCol w:w="715"/>
        <w:gridCol w:w="834"/>
        <w:gridCol w:w="823"/>
      </w:tblGrid>
      <w:tr w:rsidR="00C6346F" w:rsidRPr="00C6346F" w:rsidTr="003C595B">
        <w:trPr>
          <w:cantSplit/>
          <w:trHeight w:val="20"/>
        </w:trPr>
        <w:tc>
          <w:tcPr>
            <w:tcW w:w="2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Показатель</w:t>
            </w:r>
          </w:p>
        </w:tc>
        <w:tc>
          <w:tcPr>
            <w:tcW w:w="475"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2024г., прогноз</w:t>
            </w:r>
          </w:p>
        </w:tc>
        <w:tc>
          <w:tcPr>
            <w:tcW w:w="474"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2025г., прогноз</w:t>
            </w:r>
          </w:p>
        </w:tc>
        <w:tc>
          <w:tcPr>
            <w:tcW w:w="389"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Темп роста, %</w:t>
            </w:r>
          </w:p>
        </w:tc>
        <w:tc>
          <w:tcPr>
            <w:tcW w:w="45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2026г., прогноз</w:t>
            </w:r>
          </w:p>
        </w:tc>
        <w:tc>
          <w:tcPr>
            <w:tcW w:w="44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Темп роста, %</w:t>
            </w:r>
          </w:p>
        </w:tc>
      </w:tr>
      <w:tr w:rsidR="00C6346F" w:rsidRPr="00C6346F" w:rsidTr="003C595B">
        <w:trPr>
          <w:cantSplit/>
          <w:trHeight w:val="20"/>
        </w:trPr>
        <w:tc>
          <w:tcPr>
            <w:tcW w:w="2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Налоговые и неналоговые доходы</w:t>
            </w:r>
          </w:p>
        </w:tc>
        <w:tc>
          <w:tcPr>
            <w:tcW w:w="475"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7264,5</w:t>
            </w:r>
          </w:p>
        </w:tc>
        <w:tc>
          <w:tcPr>
            <w:tcW w:w="474"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7544,6</w:t>
            </w:r>
          </w:p>
        </w:tc>
        <w:tc>
          <w:tcPr>
            <w:tcW w:w="389"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104</w:t>
            </w:r>
          </w:p>
        </w:tc>
        <w:tc>
          <w:tcPr>
            <w:tcW w:w="45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7843,8</w:t>
            </w:r>
          </w:p>
        </w:tc>
        <w:tc>
          <w:tcPr>
            <w:tcW w:w="44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104</w:t>
            </w:r>
          </w:p>
        </w:tc>
      </w:tr>
      <w:tr w:rsidR="00C6346F" w:rsidRPr="00C6346F" w:rsidTr="003C595B">
        <w:trPr>
          <w:cantSplit/>
          <w:trHeight w:val="20"/>
        </w:trPr>
        <w:tc>
          <w:tcPr>
            <w:tcW w:w="2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 xml:space="preserve">Безвозмездные поступления, </w:t>
            </w:r>
          </w:p>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из них:</w:t>
            </w:r>
          </w:p>
        </w:tc>
        <w:tc>
          <w:tcPr>
            <w:tcW w:w="475"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21614,8</w:t>
            </w:r>
          </w:p>
        </w:tc>
        <w:tc>
          <w:tcPr>
            <w:tcW w:w="474"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19509,3</w:t>
            </w:r>
          </w:p>
        </w:tc>
        <w:tc>
          <w:tcPr>
            <w:tcW w:w="389"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90</w:t>
            </w:r>
          </w:p>
        </w:tc>
        <w:tc>
          <w:tcPr>
            <w:tcW w:w="45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17206,1</w:t>
            </w:r>
          </w:p>
        </w:tc>
        <w:tc>
          <w:tcPr>
            <w:tcW w:w="44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88</w:t>
            </w:r>
          </w:p>
        </w:tc>
      </w:tr>
      <w:tr w:rsidR="00C6346F" w:rsidRPr="00C6346F" w:rsidTr="003C595B">
        <w:trPr>
          <w:cantSplit/>
          <w:trHeight w:val="20"/>
        </w:trPr>
        <w:tc>
          <w:tcPr>
            <w:tcW w:w="2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Дотации, в том числе</w:t>
            </w:r>
          </w:p>
        </w:tc>
        <w:tc>
          <w:tcPr>
            <w:tcW w:w="475"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20052,9</w:t>
            </w:r>
          </w:p>
        </w:tc>
        <w:tc>
          <w:tcPr>
            <w:tcW w:w="474"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15930,4</w:t>
            </w:r>
          </w:p>
        </w:tc>
        <w:tc>
          <w:tcPr>
            <w:tcW w:w="389"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79</w:t>
            </w:r>
          </w:p>
        </w:tc>
        <w:tc>
          <w:tcPr>
            <w:tcW w:w="45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16101,1</w:t>
            </w:r>
          </w:p>
        </w:tc>
        <w:tc>
          <w:tcPr>
            <w:tcW w:w="44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101</w:t>
            </w:r>
          </w:p>
        </w:tc>
      </w:tr>
      <w:tr w:rsidR="00C6346F" w:rsidRPr="00C6346F" w:rsidTr="003C595B">
        <w:trPr>
          <w:cantSplit/>
          <w:trHeight w:val="20"/>
        </w:trPr>
        <w:tc>
          <w:tcPr>
            <w:tcW w:w="2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дотации на выравнивание бюджетной обеспеченности из РФФПП</w:t>
            </w:r>
          </w:p>
        </w:tc>
        <w:tc>
          <w:tcPr>
            <w:tcW w:w="475"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20052,9</w:t>
            </w:r>
          </w:p>
        </w:tc>
        <w:tc>
          <w:tcPr>
            <w:tcW w:w="474"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15930,4</w:t>
            </w:r>
          </w:p>
        </w:tc>
        <w:tc>
          <w:tcPr>
            <w:tcW w:w="389"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79</w:t>
            </w:r>
          </w:p>
        </w:tc>
        <w:tc>
          <w:tcPr>
            <w:tcW w:w="45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16101,1</w:t>
            </w:r>
          </w:p>
        </w:tc>
        <w:tc>
          <w:tcPr>
            <w:tcW w:w="44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101</w:t>
            </w:r>
          </w:p>
        </w:tc>
      </w:tr>
      <w:tr w:rsidR="00C6346F" w:rsidRPr="00C6346F" w:rsidTr="003C595B">
        <w:trPr>
          <w:cantSplit/>
          <w:trHeight w:val="20"/>
        </w:trPr>
        <w:tc>
          <w:tcPr>
            <w:tcW w:w="2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 xml:space="preserve">Прочие субсидии, в </w:t>
            </w:r>
            <w:proofErr w:type="spellStart"/>
            <w:r w:rsidRPr="00C6346F">
              <w:rPr>
                <w:rFonts w:ascii="Courier New" w:hAnsi="Courier New" w:cs="Courier New"/>
                <w:sz w:val="20"/>
                <w:szCs w:val="20"/>
              </w:rPr>
              <w:t>т.ч</w:t>
            </w:r>
            <w:proofErr w:type="spellEnd"/>
            <w:r w:rsidRPr="00C6346F">
              <w:rPr>
                <w:rFonts w:ascii="Courier New" w:hAnsi="Courier New" w:cs="Courier New"/>
                <w:sz w:val="20"/>
                <w:szCs w:val="20"/>
              </w:rPr>
              <w:t>.</w:t>
            </w:r>
          </w:p>
        </w:tc>
        <w:tc>
          <w:tcPr>
            <w:tcW w:w="475"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1038,5</w:t>
            </w:r>
          </w:p>
        </w:tc>
        <w:tc>
          <w:tcPr>
            <w:tcW w:w="474"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1038,5</w:t>
            </w:r>
          </w:p>
        </w:tc>
        <w:tc>
          <w:tcPr>
            <w:tcW w:w="389"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100</w:t>
            </w:r>
          </w:p>
        </w:tc>
        <w:tc>
          <w:tcPr>
            <w:tcW w:w="45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1038,5</w:t>
            </w:r>
          </w:p>
        </w:tc>
        <w:tc>
          <w:tcPr>
            <w:tcW w:w="44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100</w:t>
            </w:r>
          </w:p>
        </w:tc>
      </w:tr>
      <w:tr w:rsidR="00C6346F" w:rsidRPr="00C6346F" w:rsidTr="003C595B">
        <w:trPr>
          <w:cantSplit/>
          <w:trHeight w:val="20"/>
        </w:trPr>
        <w:tc>
          <w:tcPr>
            <w:tcW w:w="2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Субвенции</w:t>
            </w:r>
          </w:p>
        </w:tc>
        <w:tc>
          <w:tcPr>
            <w:tcW w:w="475"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523,4</w:t>
            </w:r>
          </w:p>
        </w:tc>
        <w:tc>
          <w:tcPr>
            <w:tcW w:w="474"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540,4</w:t>
            </w:r>
          </w:p>
        </w:tc>
        <w:tc>
          <w:tcPr>
            <w:tcW w:w="389"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103</w:t>
            </w:r>
          </w:p>
        </w:tc>
        <w:tc>
          <w:tcPr>
            <w:tcW w:w="45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66,5</w:t>
            </w:r>
          </w:p>
        </w:tc>
        <w:tc>
          <w:tcPr>
            <w:tcW w:w="44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12</w:t>
            </w:r>
          </w:p>
        </w:tc>
      </w:tr>
      <w:tr w:rsidR="00C328EE" w:rsidRPr="00C6346F" w:rsidTr="003C595B">
        <w:trPr>
          <w:cantSplit/>
          <w:trHeight w:val="20"/>
        </w:trPr>
        <w:tc>
          <w:tcPr>
            <w:tcW w:w="2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Итого доходов</w:t>
            </w:r>
          </w:p>
        </w:tc>
        <w:tc>
          <w:tcPr>
            <w:tcW w:w="475" w:type="pct"/>
            <w:tcBorders>
              <w:top w:val="single" w:sz="4" w:space="0" w:color="000000"/>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28879,3</w:t>
            </w:r>
          </w:p>
        </w:tc>
        <w:tc>
          <w:tcPr>
            <w:tcW w:w="474"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25053,9</w:t>
            </w:r>
          </w:p>
        </w:tc>
        <w:tc>
          <w:tcPr>
            <w:tcW w:w="389" w:type="pct"/>
            <w:tcBorders>
              <w:top w:val="single" w:sz="4" w:space="0" w:color="000000"/>
              <w:left w:val="single" w:sz="4" w:space="0" w:color="auto"/>
              <w:bottom w:val="single" w:sz="4" w:space="0" w:color="000000"/>
              <w:right w:val="single" w:sz="4" w:space="0" w:color="auto"/>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87</w:t>
            </w:r>
          </w:p>
        </w:tc>
        <w:tc>
          <w:tcPr>
            <w:tcW w:w="454" w:type="pct"/>
            <w:tcBorders>
              <w:top w:val="single" w:sz="4" w:space="0" w:color="000000"/>
              <w:left w:val="single" w:sz="4" w:space="0" w:color="auto"/>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25049,9</w:t>
            </w:r>
          </w:p>
        </w:tc>
        <w:tc>
          <w:tcPr>
            <w:tcW w:w="448" w:type="pct"/>
            <w:tcBorders>
              <w:top w:val="single" w:sz="4" w:space="0" w:color="000000"/>
              <w:bottom w:val="single" w:sz="4" w:space="0" w:color="000000"/>
              <w:right w:val="single" w:sz="4" w:space="0" w:color="000000"/>
            </w:tcBorders>
            <w:shd w:val="clear" w:color="auto" w:fill="auto"/>
            <w:vAlign w:val="center"/>
          </w:tcPr>
          <w:p w:rsidR="00C328EE" w:rsidRPr="00C6346F" w:rsidRDefault="00C328EE" w:rsidP="003C595B">
            <w:pPr>
              <w:jc w:val="both"/>
              <w:rPr>
                <w:rFonts w:ascii="Courier New" w:hAnsi="Courier New" w:cs="Courier New"/>
                <w:sz w:val="20"/>
                <w:szCs w:val="20"/>
              </w:rPr>
            </w:pPr>
            <w:r w:rsidRPr="00C6346F">
              <w:rPr>
                <w:rFonts w:ascii="Courier New" w:hAnsi="Courier New" w:cs="Courier New"/>
                <w:sz w:val="20"/>
                <w:szCs w:val="20"/>
              </w:rPr>
              <w:t>100</w:t>
            </w:r>
          </w:p>
        </w:tc>
      </w:tr>
    </w:tbl>
    <w:p w:rsidR="00C328EE" w:rsidRPr="00C6346F" w:rsidRDefault="00C328EE" w:rsidP="00C328EE">
      <w:pPr>
        <w:ind w:firstLine="709"/>
        <w:jc w:val="both"/>
      </w:pPr>
    </w:p>
    <w:p w:rsidR="00C328EE" w:rsidRPr="00C6346F" w:rsidRDefault="00C328EE" w:rsidP="00C328EE">
      <w:pPr>
        <w:ind w:firstLine="709"/>
        <w:jc w:val="both"/>
        <w:rPr>
          <w:rFonts w:ascii="Arial" w:hAnsi="Arial" w:cs="Arial"/>
        </w:rPr>
      </w:pPr>
      <w:r w:rsidRPr="00C6346F">
        <w:rPr>
          <w:rFonts w:ascii="Arial" w:hAnsi="Arial" w:cs="Arial"/>
        </w:rPr>
        <w:t>Доходы местного бюджета на 2024 год и плановый период 2025 и 2026 годы запланированы в сумме 28879,3 тыс. рублей, 25053,9 тыс. рублей, 25049,9 тыс. рублей соответственно.</w:t>
      </w:r>
    </w:p>
    <w:p w:rsidR="00C328EE" w:rsidRPr="00C6346F" w:rsidRDefault="00C328EE" w:rsidP="00C328EE">
      <w:pPr>
        <w:ind w:firstLine="709"/>
        <w:jc w:val="both"/>
        <w:rPr>
          <w:rFonts w:ascii="Arial" w:hAnsi="Arial" w:cs="Arial"/>
        </w:rPr>
      </w:pPr>
      <w:r w:rsidRPr="00C6346F">
        <w:rPr>
          <w:rFonts w:ascii="Arial" w:hAnsi="Arial" w:cs="Arial"/>
        </w:rPr>
        <w:t xml:space="preserve">В 2024 году и плановом периоде запланирован рост неналоговых и налоговых доходов в пределах 6-8 % ежегодно. </w:t>
      </w:r>
    </w:p>
    <w:p w:rsidR="00C328EE" w:rsidRPr="00C6346F" w:rsidRDefault="00C328EE" w:rsidP="00C328EE">
      <w:pPr>
        <w:ind w:firstLine="709"/>
        <w:jc w:val="both"/>
        <w:rPr>
          <w:rFonts w:ascii="Arial" w:hAnsi="Arial" w:cs="Arial"/>
        </w:rPr>
      </w:pPr>
      <w:r w:rsidRPr="00C6346F">
        <w:rPr>
          <w:rFonts w:ascii="Arial" w:hAnsi="Arial" w:cs="Arial"/>
        </w:rPr>
        <w:t xml:space="preserve">Прогнозируемое снижение безвозмездных поступлений на 2024 год и на плановый период обусловлено тем, что в проекте Областного закона «Об областном бюджете на 2024 год и плановый период» объем межбюджетных трансфертов не полностью распределен между бюджетами субъектов. </w:t>
      </w:r>
    </w:p>
    <w:p w:rsidR="00C328EE" w:rsidRPr="00C6346F" w:rsidRDefault="00C328EE" w:rsidP="00C328EE">
      <w:pPr>
        <w:ind w:firstLine="709"/>
        <w:jc w:val="both"/>
        <w:rPr>
          <w:rFonts w:ascii="Arial" w:hAnsi="Arial" w:cs="Arial"/>
        </w:rPr>
      </w:pPr>
      <w:r w:rsidRPr="00C6346F">
        <w:rPr>
          <w:rFonts w:ascii="Arial" w:hAnsi="Arial" w:cs="Arial"/>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 и, соответственно, с учетом распределения указанных выше средств, будет уточнены параметры местного бюджета по безвозмездным поступлениям.</w:t>
      </w:r>
    </w:p>
    <w:p w:rsidR="00C328EE" w:rsidRPr="00C6346F" w:rsidRDefault="00C328EE" w:rsidP="00C328EE">
      <w:pPr>
        <w:jc w:val="center"/>
        <w:rPr>
          <w:rFonts w:ascii="Arial" w:hAnsi="Arial" w:cs="Arial"/>
        </w:rPr>
      </w:pPr>
    </w:p>
    <w:p w:rsidR="00C328EE" w:rsidRPr="00C6346F" w:rsidRDefault="00C328EE" w:rsidP="00C328EE">
      <w:pPr>
        <w:jc w:val="center"/>
        <w:rPr>
          <w:rFonts w:ascii="Arial" w:hAnsi="Arial" w:cs="Arial"/>
        </w:rPr>
      </w:pPr>
      <w:r w:rsidRPr="00C6346F">
        <w:rPr>
          <w:rFonts w:ascii="Arial" w:hAnsi="Arial" w:cs="Arial"/>
        </w:rPr>
        <w:t>ОСОБЕННОСТИ  ПЛАНИРОВАНИЯ ПОСТУПЛЕНИЙ В  БЮДЖЕТ ПО ОТДЕЛЬНЫМ ВИДАМ ДОХОДОВ</w:t>
      </w:r>
    </w:p>
    <w:p w:rsidR="00C328EE" w:rsidRPr="00C6346F" w:rsidRDefault="00C328EE" w:rsidP="00C328EE">
      <w:pPr>
        <w:ind w:firstLine="709"/>
        <w:jc w:val="both"/>
        <w:rPr>
          <w:rFonts w:ascii="Arial" w:hAnsi="Arial" w:cs="Arial"/>
        </w:rPr>
      </w:pPr>
      <w:r w:rsidRPr="00C6346F">
        <w:rPr>
          <w:rFonts w:ascii="Arial" w:hAnsi="Arial" w:cs="Arial"/>
        </w:rPr>
        <w:t>Налог на доходы физических лиц</w:t>
      </w:r>
    </w:p>
    <w:p w:rsidR="00C328EE" w:rsidRPr="00C6346F" w:rsidRDefault="00C328EE" w:rsidP="00C328EE">
      <w:pPr>
        <w:ind w:firstLine="709"/>
        <w:jc w:val="both"/>
        <w:rPr>
          <w:rFonts w:ascii="Arial" w:hAnsi="Arial" w:cs="Arial"/>
        </w:rPr>
      </w:pPr>
      <w:r w:rsidRPr="00C6346F">
        <w:rPr>
          <w:rFonts w:ascii="Arial" w:hAnsi="Arial" w:cs="Arial"/>
        </w:rPr>
        <w:t>Поступления налога на доходы физических лиц на 2024 год и плановый период запланированы на основе прогнозируемых поступлений 2023 года с учетом индекса потребительских цен, темпа роста фонда заработной платы на 2024 год и плановый период в соответствии с прогнозом социально-экономического развития Иркутской области и муниципального образования «Олонки».</w:t>
      </w:r>
    </w:p>
    <w:p w:rsidR="00C328EE" w:rsidRPr="00C6346F" w:rsidRDefault="00C328EE" w:rsidP="00C328EE">
      <w:pPr>
        <w:ind w:firstLine="709"/>
        <w:jc w:val="both"/>
        <w:rPr>
          <w:rFonts w:ascii="Arial" w:hAnsi="Arial" w:cs="Arial"/>
        </w:rPr>
      </w:pPr>
      <w:r w:rsidRPr="00C6346F">
        <w:rPr>
          <w:rFonts w:ascii="Arial" w:hAnsi="Arial" w:cs="Arial"/>
        </w:rPr>
        <w:t xml:space="preserve">На территории муниципального образования «Олонки» 40 зарегистрированных и действующих субъектов малого и среднего предпринимательства, включая ООО, ИП, ИП глав КФХ. Что позитивно сказывается на социально-эконмическом развитии села и в </w:t>
      </w:r>
      <w:proofErr w:type="spellStart"/>
      <w:r w:rsidRPr="00C6346F">
        <w:rPr>
          <w:rFonts w:ascii="Arial" w:hAnsi="Arial" w:cs="Arial"/>
        </w:rPr>
        <w:t>т.ч</w:t>
      </w:r>
      <w:proofErr w:type="spellEnd"/>
      <w:r w:rsidRPr="00C6346F">
        <w:rPr>
          <w:rFonts w:ascii="Arial" w:hAnsi="Arial" w:cs="Arial"/>
        </w:rPr>
        <w:t>. состоянии налогооблагаемой базы.</w:t>
      </w:r>
    </w:p>
    <w:p w:rsidR="00C328EE" w:rsidRPr="00C6346F" w:rsidRDefault="00C328EE" w:rsidP="00C328EE">
      <w:pPr>
        <w:ind w:firstLine="709"/>
        <w:jc w:val="both"/>
        <w:rPr>
          <w:rFonts w:ascii="Arial" w:hAnsi="Arial" w:cs="Arial"/>
        </w:rPr>
      </w:pPr>
      <w:r w:rsidRPr="00C6346F">
        <w:rPr>
          <w:rFonts w:ascii="Arial" w:hAnsi="Arial" w:cs="Arial"/>
        </w:rPr>
        <w:t xml:space="preserve">В ходе прогнозирования учтена складывающаяся в течение 2023 года и планируемая к сохранению в 2024-2026 годах дополнительная передача в местные бюджеты 8 процентов от налога на доходы физических лиц сверх </w:t>
      </w:r>
      <w:r w:rsidRPr="00C6346F">
        <w:rPr>
          <w:rFonts w:ascii="Arial" w:hAnsi="Arial" w:cs="Arial"/>
        </w:rPr>
        <w:lastRenderedPageBreak/>
        <w:t xml:space="preserve">минимального уровня, установленного Бюджетным кодексом Российской Федерации. </w:t>
      </w:r>
    </w:p>
    <w:p w:rsidR="00C328EE" w:rsidRPr="00C6346F" w:rsidRDefault="00C328EE" w:rsidP="00C328EE">
      <w:pPr>
        <w:ind w:firstLine="709"/>
        <w:jc w:val="both"/>
        <w:rPr>
          <w:rFonts w:ascii="Arial" w:hAnsi="Arial" w:cs="Arial"/>
        </w:rPr>
      </w:pPr>
      <w:r w:rsidRPr="00C6346F">
        <w:rPr>
          <w:rFonts w:ascii="Arial" w:hAnsi="Arial" w:cs="Arial"/>
        </w:rPr>
        <w:t xml:space="preserve"> Прогноз поступления в 2024 году составляет — 1520,0 тыс. рублей, 2025 год – 1572,0 тыс. рублей, 2026 год – 1624,0 тыс. </w:t>
      </w:r>
      <w:proofErr w:type="gramStart"/>
      <w:r w:rsidRPr="00C6346F">
        <w:rPr>
          <w:rFonts w:ascii="Arial" w:hAnsi="Arial" w:cs="Arial"/>
        </w:rPr>
        <w:t>рублей..</w:t>
      </w:r>
      <w:proofErr w:type="gramEnd"/>
    </w:p>
    <w:p w:rsidR="00C328EE" w:rsidRPr="00C6346F" w:rsidRDefault="00C328EE" w:rsidP="00C328EE">
      <w:pPr>
        <w:ind w:firstLine="709"/>
        <w:jc w:val="both"/>
        <w:rPr>
          <w:rFonts w:ascii="Arial" w:hAnsi="Arial" w:cs="Arial"/>
        </w:rPr>
      </w:pPr>
      <w:r w:rsidRPr="00C6346F">
        <w:rPr>
          <w:rFonts w:ascii="Arial" w:hAnsi="Arial" w:cs="Arial"/>
        </w:rPr>
        <w:t>Налоги на совокупный доход</w:t>
      </w:r>
    </w:p>
    <w:p w:rsidR="00C328EE" w:rsidRPr="00C6346F" w:rsidRDefault="00C328EE" w:rsidP="00C328EE">
      <w:pPr>
        <w:ind w:firstLine="709"/>
        <w:jc w:val="both"/>
        <w:rPr>
          <w:rFonts w:ascii="Arial" w:hAnsi="Arial" w:cs="Arial"/>
        </w:rPr>
      </w:pPr>
      <w:r w:rsidRPr="00C6346F">
        <w:rPr>
          <w:rFonts w:ascii="Arial" w:hAnsi="Arial" w:cs="Arial"/>
        </w:rPr>
        <w:t xml:space="preserve">Поступления по единому сельскохозяйственному налогу запланированы с учетом увеличения количества зарегистрированных КФХ на территории муниципального образования. В 2013 году плательщиком ЕСХ было одно юридическое лицо, в 2023 году количество КФХ составляет — 2. </w:t>
      </w:r>
    </w:p>
    <w:p w:rsidR="00C328EE" w:rsidRPr="00C6346F" w:rsidRDefault="00C328EE" w:rsidP="00C328EE">
      <w:pPr>
        <w:ind w:firstLine="709"/>
        <w:jc w:val="both"/>
        <w:rPr>
          <w:rFonts w:ascii="Arial" w:hAnsi="Arial" w:cs="Arial"/>
        </w:rPr>
      </w:pPr>
      <w:r w:rsidRPr="00C6346F">
        <w:rPr>
          <w:rFonts w:ascii="Arial" w:hAnsi="Arial" w:cs="Arial"/>
        </w:rPr>
        <w:t>Налог на имущество физических лиц</w:t>
      </w:r>
    </w:p>
    <w:p w:rsidR="00C328EE" w:rsidRPr="00C6346F" w:rsidRDefault="00C328EE" w:rsidP="00C328EE">
      <w:pPr>
        <w:ind w:firstLine="709"/>
        <w:jc w:val="both"/>
        <w:rPr>
          <w:rFonts w:ascii="Arial" w:hAnsi="Arial" w:cs="Arial"/>
        </w:rPr>
      </w:pPr>
      <w:r w:rsidRPr="00C6346F">
        <w:rPr>
          <w:rFonts w:ascii="Arial" w:hAnsi="Arial" w:cs="Arial"/>
        </w:rPr>
        <w:t>Прогноз поступлений по налогу на имущество физических лиц на 2024 год и плановый период осуществлен с учетом изменений, вносимых федеральным законом №284-ФЗ от 04.10.14 в методику расчета налогооблагаемой базы по данному виду налога и введением в действие единого имущественного налога. План на 2024 год и плановый период — 250,0тыс. рублей, 300,0 тыс. рублей, 350,0 тыс. рублей соответственно. Рост объема поступлений обусловлен большой активностью граждан в оформлении в собственность объектов недвижимости и растущими темпами строительства жилья и объектов социальной инфраструктуры, увеличение налогооблагаемой базы в связи с введением кадастровой оценки.</w:t>
      </w:r>
    </w:p>
    <w:p w:rsidR="00C328EE" w:rsidRPr="00C6346F" w:rsidRDefault="00C328EE" w:rsidP="00C328EE">
      <w:pPr>
        <w:ind w:firstLine="709"/>
        <w:jc w:val="both"/>
        <w:rPr>
          <w:rFonts w:ascii="Arial" w:hAnsi="Arial" w:cs="Arial"/>
        </w:rPr>
      </w:pPr>
      <w:r w:rsidRPr="00C6346F">
        <w:rPr>
          <w:rFonts w:ascii="Arial" w:hAnsi="Arial" w:cs="Arial"/>
        </w:rPr>
        <w:t>Земельный налог</w:t>
      </w:r>
    </w:p>
    <w:p w:rsidR="00C328EE" w:rsidRPr="00C6346F" w:rsidRDefault="00C328EE" w:rsidP="00C328EE">
      <w:pPr>
        <w:ind w:firstLine="709"/>
        <w:jc w:val="both"/>
        <w:rPr>
          <w:rFonts w:ascii="Arial" w:hAnsi="Arial" w:cs="Arial"/>
        </w:rPr>
      </w:pPr>
      <w:r w:rsidRPr="00C6346F">
        <w:rPr>
          <w:rFonts w:ascii="Arial" w:hAnsi="Arial" w:cs="Arial"/>
        </w:rPr>
        <w:t>Прогноз поступлений земельного налога в 2024 году и плановом периоде осуществлен с учетом изменений, вносимых федеральным законом №284-ФЗ от 04.10.14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Земельный налог с организаций, обладающих земельными участками, расположенными в границах поселений, в доход бюджета по оценке 2024 года — 1200,0 тыс. рублей (2025 г- 1250,0 тыс. рублей, 2026 год – 1300,0 тыс. рублей). Земельный налог с физических лиц -  поступления составят 2024 год — 500,0 тыс. рублей, 2025 год – 510,0, 2026 год – 520,0 тыс. рублей соответственно.</w:t>
      </w:r>
    </w:p>
    <w:p w:rsidR="00C328EE" w:rsidRPr="00C6346F" w:rsidRDefault="00C328EE" w:rsidP="00C328EE">
      <w:pPr>
        <w:jc w:val="both"/>
        <w:rPr>
          <w:rFonts w:ascii="Arial" w:hAnsi="Arial" w:cs="Arial"/>
        </w:rPr>
      </w:pPr>
      <w:r w:rsidRPr="00C6346F">
        <w:rPr>
          <w:rFonts w:ascii="Arial" w:hAnsi="Arial" w:cs="Arial"/>
        </w:rPr>
        <w:t xml:space="preserve"> </w:t>
      </w:r>
      <w:r w:rsidRPr="00C6346F">
        <w:rPr>
          <w:rFonts w:ascii="Arial" w:hAnsi="Arial" w:cs="Arial"/>
        </w:rPr>
        <w:tab/>
        <w:t>Доходы от использования имущества</w:t>
      </w:r>
    </w:p>
    <w:p w:rsidR="00C328EE" w:rsidRPr="00C6346F" w:rsidRDefault="00C328EE" w:rsidP="00C328EE">
      <w:pPr>
        <w:ind w:firstLine="709"/>
        <w:jc w:val="both"/>
        <w:rPr>
          <w:rFonts w:ascii="Arial" w:hAnsi="Arial" w:cs="Arial"/>
        </w:rPr>
      </w:pPr>
      <w:r w:rsidRPr="00C6346F">
        <w:rPr>
          <w:rFonts w:ascii="Arial" w:hAnsi="Arial" w:cs="Arial"/>
        </w:rPr>
        <w:t xml:space="preserve">Доходы от использования имущества, находящегося в государственной и муниципальной собственности, получаемые в виде арендной платы за земельные участки планируются 2024 год — 51,0 тыс. рублей, 2025 год – 51,0 тыс. рублей, 2026 год – 51,0 тыс. рублей. </w:t>
      </w:r>
    </w:p>
    <w:p w:rsidR="00C328EE" w:rsidRPr="00C6346F" w:rsidRDefault="00C328EE" w:rsidP="00C328EE">
      <w:pPr>
        <w:ind w:firstLine="709"/>
        <w:jc w:val="both"/>
        <w:rPr>
          <w:rFonts w:ascii="Arial" w:hAnsi="Arial" w:cs="Arial"/>
        </w:rPr>
      </w:pPr>
      <w:r w:rsidRPr="00C6346F">
        <w:rPr>
          <w:rFonts w:ascii="Arial" w:hAnsi="Arial" w:cs="Arial"/>
        </w:rPr>
        <w:t>Доходы от продажи</w:t>
      </w:r>
    </w:p>
    <w:p w:rsidR="00C328EE" w:rsidRPr="00C6346F" w:rsidRDefault="00C328EE" w:rsidP="00C328EE">
      <w:pPr>
        <w:ind w:firstLine="709"/>
        <w:jc w:val="both"/>
        <w:rPr>
          <w:rFonts w:ascii="Arial" w:hAnsi="Arial" w:cs="Arial"/>
        </w:rPr>
      </w:pPr>
      <w:r w:rsidRPr="00C6346F">
        <w:rPr>
          <w:rFonts w:ascii="Arial" w:hAnsi="Arial" w:cs="Arial"/>
        </w:rPr>
        <w:t>Доходы от продажи земельных участков и имущества запланированы в размере 55,0 тыс. рублей в 2024 году, 55,0 тыс. рублей в 2025 году, 55,0 тыс. рублей в 2026 году.</w:t>
      </w:r>
    </w:p>
    <w:p w:rsidR="00C328EE" w:rsidRPr="00C6346F" w:rsidRDefault="00C328EE" w:rsidP="00C328EE">
      <w:pPr>
        <w:ind w:firstLine="708"/>
        <w:jc w:val="both"/>
        <w:rPr>
          <w:rFonts w:ascii="Arial" w:hAnsi="Arial" w:cs="Arial"/>
        </w:rPr>
      </w:pPr>
      <w:r w:rsidRPr="00C6346F">
        <w:rPr>
          <w:rFonts w:ascii="Arial" w:hAnsi="Arial" w:cs="Arial"/>
        </w:rPr>
        <w:t>Государственная пошлина</w:t>
      </w:r>
    </w:p>
    <w:p w:rsidR="00C328EE" w:rsidRPr="00C6346F" w:rsidRDefault="00C328EE" w:rsidP="00C328EE">
      <w:pPr>
        <w:ind w:firstLine="709"/>
        <w:jc w:val="both"/>
        <w:rPr>
          <w:rFonts w:ascii="Arial" w:hAnsi="Arial" w:cs="Arial"/>
        </w:rPr>
      </w:pPr>
      <w:r w:rsidRPr="00C6346F">
        <w:rPr>
          <w:rFonts w:ascii="Arial" w:hAnsi="Arial" w:cs="Arial"/>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2024-2026 годы 5,0 тыс. рублей.</w:t>
      </w:r>
    </w:p>
    <w:p w:rsidR="00C328EE" w:rsidRPr="00C6346F" w:rsidRDefault="00C328EE" w:rsidP="00C328EE">
      <w:pPr>
        <w:ind w:firstLine="709"/>
        <w:jc w:val="both"/>
        <w:rPr>
          <w:rFonts w:ascii="Arial" w:hAnsi="Arial" w:cs="Arial"/>
        </w:rPr>
      </w:pPr>
      <w:r w:rsidRPr="00C6346F">
        <w:rPr>
          <w:rFonts w:ascii="Arial" w:hAnsi="Arial" w:cs="Arial"/>
        </w:rPr>
        <w:t>Прочие неналоговые доходы</w:t>
      </w:r>
    </w:p>
    <w:p w:rsidR="00C328EE" w:rsidRPr="00C6346F" w:rsidRDefault="00C328EE" w:rsidP="00C328EE">
      <w:pPr>
        <w:ind w:firstLine="709"/>
        <w:jc w:val="both"/>
        <w:rPr>
          <w:rFonts w:ascii="Arial" w:hAnsi="Arial" w:cs="Arial"/>
        </w:rPr>
      </w:pPr>
      <w:r w:rsidRPr="00C6346F">
        <w:rPr>
          <w:rFonts w:ascii="Arial" w:hAnsi="Arial" w:cs="Arial"/>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2024 год и плановый период в размере 150,0 тыс. рублей, 160,0 тыс. рублей, 170,0 тыс. рублей соответственно. </w:t>
      </w:r>
    </w:p>
    <w:p w:rsidR="00C328EE" w:rsidRPr="00C6346F" w:rsidRDefault="00C328EE" w:rsidP="00C328EE">
      <w:pPr>
        <w:ind w:firstLine="709"/>
        <w:jc w:val="both"/>
        <w:rPr>
          <w:rFonts w:ascii="Arial" w:hAnsi="Arial" w:cs="Arial"/>
        </w:rPr>
      </w:pPr>
      <w:r w:rsidRPr="00C6346F">
        <w:rPr>
          <w:rFonts w:ascii="Arial" w:hAnsi="Arial" w:cs="Arial"/>
        </w:rPr>
        <w:t>Безвозмездные перечисления</w:t>
      </w:r>
    </w:p>
    <w:p w:rsidR="00C328EE" w:rsidRPr="00C6346F" w:rsidRDefault="00C328EE" w:rsidP="00C328EE">
      <w:pPr>
        <w:ind w:firstLine="709"/>
        <w:jc w:val="both"/>
        <w:rPr>
          <w:rFonts w:ascii="Arial" w:hAnsi="Arial" w:cs="Arial"/>
        </w:rPr>
      </w:pPr>
      <w:r w:rsidRPr="00C6346F">
        <w:rPr>
          <w:rFonts w:ascii="Arial" w:hAnsi="Arial" w:cs="Arial"/>
        </w:rPr>
        <w:lastRenderedPageBreak/>
        <w:t xml:space="preserve">Объем безвозмездных поступлений в бюджет муниципального образования «Олонки» на 2024 год и на плановый период 2025 и 2026 годы, представленный в таблице 2, определен в соответствии с проектом закона Иркутской области «Об областном бюджете на 2024 год и плановый период 2025 и 2026 годы» </w:t>
      </w:r>
    </w:p>
    <w:p w:rsidR="00C328EE" w:rsidRPr="00C6346F" w:rsidRDefault="00C328EE" w:rsidP="00C328EE">
      <w:pPr>
        <w:ind w:firstLine="709"/>
        <w:jc w:val="both"/>
        <w:rPr>
          <w:rFonts w:ascii="Arial" w:hAnsi="Arial" w:cs="Arial"/>
        </w:rPr>
      </w:pPr>
      <w:r w:rsidRPr="00C6346F">
        <w:rPr>
          <w:rFonts w:ascii="Arial" w:hAnsi="Arial" w:cs="Arial"/>
        </w:rPr>
        <w:t>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2024 годы некоторых видов межбюджетных трансфертов.</w:t>
      </w:r>
    </w:p>
    <w:p w:rsidR="00C328EE" w:rsidRPr="00C6346F" w:rsidRDefault="00C328EE" w:rsidP="00C328EE">
      <w:pPr>
        <w:ind w:firstLine="709"/>
        <w:jc w:val="both"/>
        <w:rPr>
          <w:rFonts w:ascii="Arial" w:hAnsi="Arial" w:cs="Arial"/>
        </w:rPr>
      </w:pPr>
    </w:p>
    <w:p w:rsidR="00C328EE" w:rsidRPr="00C6346F" w:rsidRDefault="00C328EE" w:rsidP="00C328EE">
      <w:pPr>
        <w:ind w:firstLine="709"/>
        <w:jc w:val="both"/>
        <w:rPr>
          <w:rFonts w:ascii="Arial" w:hAnsi="Arial" w:cs="Arial"/>
        </w:rPr>
      </w:pPr>
      <w:r w:rsidRPr="00C6346F">
        <w:rPr>
          <w:rFonts w:ascii="Arial" w:hAnsi="Arial" w:cs="Arial"/>
        </w:rPr>
        <w:t>РАСХОДЫ БЮДЖЕТА</w:t>
      </w:r>
    </w:p>
    <w:p w:rsidR="00C328EE" w:rsidRPr="00C6346F" w:rsidRDefault="00C328EE" w:rsidP="00C328EE">
      <w:pPr>
        <w:ind w:firstLine="709"/>
        <w:jc w:val="both"/>
        <w:rPr>
          <w:rFonts w:ascii="Arial" w:hAnsi="Arial" w:cs="Arial"/>
        </w:rPr>
      </w:pPr>
      <w:r w:rsidRPr="00C6346F">
        <w:rPr>
          <w:rFonts w:ascii="Arial" w:hAnsi="Arial" w:cs="Arial"/>
        </w:rPr>
        <w:t>Планирование бюджетных ассигнований бюджета муниципального образования «Олонки» по расходам на 2024 год и плановый период осуществлялось с учетом единых подходов в соответствии с порядком и методикой планирования бюджетных ассигнований.</w:t>
      </w:r>
    </w:p>
    <w:p w:rsidR="00C328EE" w:rsidRPr="00C6346F" w:rsidRDefault="00C328EE" w:rsidP="00C328EE">
      <w:pPr>
        <w:ind w:firstLine="709"/>
        <w:jc w:val="both"/>
        <w:rPr>
          <w:rFonts w:ascii="Arial" w:hAnsi="Arial" w:cs="Arial"/>
        </w:rPr>
      </w:pPr>
      <w:r w:rsidRPr="00C6346F">
        <w:rPr>
          <w:rFonts w:ascii="Arial" w:hAnsi="Arial" w:cs="Arial"/>
        </w:rPr>
        <w:t>Для расчета бюджетных ассигнований на 2024 год и плановый период в качестве «базовых» приняты объемы, утвержденные Решением Думы о бюджете на 2023 год с изменениями и дополнениями, с учетом уточнений и исключения разовых («не длящихся») расходов.</w:t>
      </w:r>
    </w:p>
    <w:p w:rsidR="00C328EE" w:rsidRPr="00C6346F" w:rsidRDefault="00C328EE" w:rsidP="00C328EE">
      <w:pPr>
        <w:ind w:firstLine="709"/>
        <w:jc w:val="both"/>
        <w:rPr>
          <w:rFonts w:ascii="Arial" w:hAnsi="Arial" w:cs="Arial"/>
        </w:rPr>
      </w:pPr>
      <w:r w:rsidRPr="00C6346F">
        <w:rPr>
          <w:rFonts w:ascii="Arial" w:hAnsi="Arial" w:cs="Arial"/>
        </w:rPr>
        <w:t xml:space="preserve">Вместе с тем, учитывая необходимость обеспечения сбалансированности местного бюджета и сохранения муниципального долга на экономически безопасном уровне были проведены мероприятия по оптимизации расходов. </w:t>
      </w:r>
    </w:p>
    <w:p w:rsidR="00C328EE" w:rsidRPr="00C6346F" w:rsidRDefault="00C328EE" w:rsidP="00C328EE">
      <w:pPr>
        <w:ind w:firstLine="709"/>
        <w:jc w:val="both"/>
        <w:rPr>
          <w:rFonts w:ascii="Arial" w:hAnsi="Arial" w:cs="Arial"/>
        </w:rPr>
      </w:pPr>
      <w:r w:rsidRPr="00C6346F">
        <w:rPr>
          <w:rFonts w:ascii="Arial" w:hAnsi="Arial" w:cs="Arial"/>
        </w:rPr>
        <w:t>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бюджетных средств, в целях финансового обеспечения приоритетных направлений стратегии социально-экономического развития муниципального образования «Олонки».</w:t>
      </w:r>
    </w:p>
    <w:p w:rsidR="00C328EE" w:rsidRPr="00C6346F" w:rsidRDefault="00C328EE" w:rsidP="00C328EE">
      <w:pPr>
        <w:ind w:firstLine="709"/>
        <w:jc w:val="both"/>
        <w:rPr>
          <w:rFonts w:ascii="Arial" w:hAnsi="Arial" w:cs="Arial"/>
        </w:rPr>
      </w:pPr>
      <w:r w:rsidRPr="00C6346F">
        <w:rPr>
          <w:rFonts w:ascii="Arial" w:hAnsi="Arial" w:cs="Arial"/>
        </w:rPr>
        <w:t xml:space="preserve">Прогнозная оценка расходов бюджета муниципального образования «Олонки» на 2024 год и плановый период составляет 29236,3 тыс. рублей, 25423,9 тыс. рублей, 25439,9 тыс. рублей соответственно. </w:t>
      </w:r>
    </w:p>
    <w:p w:rsidR="00C328EE" w:rsidRPr="00C6346F" w:rsidRDefault="00C328EE" w:rsidP="00C328EE">
      <w:pPr>
        <w:ind w:firstLine="709"/>
        <w:jc w:val="both"/>
        <w:rPr>
          <w:rFonts w:ascii="Arial" w:hAnsi="Arial" w:cs="Arial"/>
        </w:rPr>
      </w:pPr>
      <w:r w:rsidRPr="00C6346F">
        <w:rPr>
          <w:rFonts w:ascii="Arial" w:hAnsi="Arial" w:cs="Arial"/>
        </w:rPr>
        <w:t xml:space="preserve">Формирование расходов бюджета на 2024 год и плановый период произведено на основании расчетов, планов ФХД, заявок главных распорядителей бюджетных средств, в 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2023 года. </w:t>
      </w:r>
    </w:p>
    <w:p w:rsidR="00C328EE" w:rsidRPr="00C6346F" w:rsidRDefault="00C328EE" w:rsidP="00C328EE">
      <w:pPr>
        <w:ind w:firstLine="709"/>
        <w:jc w:val="both"/>
        <w:rPr>
          <w:rFonts w:ascii="Arial" w:hAnsi="Arial" w:cs="Arial"/>
        </w:rPr>
      </w:pPr>
      <w:r w:rsidRPr="00C6346F">
        <w:rPr>
          <w:rFonts w:ascii="Arial" w:hAnsi="Arial" w:cs="Arial"/>
        </w:rPr>
        <w:t xml:space="preserve">Расходная часть Решения о бюджете ориентирована на реализацию приоритетных направлений, в </w:t>
      </w:r>
      <w:proofErr w:type="spellStart"/>
      <w:r w:rsidRPr="00C6346F">
        <w:rPr>
          <w:rFonts w:ascii="Arial" w:hAnsi="Arial" w:cs="Arial"/>
        </w:rPr>
        <w:t>т.ч</w:t>
      </w:r>
      <w:proofErr w:type="spellEnd"/>
      <w:r w:rsidRPr="00C6346F">
        <w:rPr>
          <w:rFonts w:ascii="Arial" w:hAnsi="Arial" w:cs="Arial"/>
        </w:rPr>
        <w:t>.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выполнение социальных обязательств перед населением в соответствии с планом СЭР сельского поселения.</w:t>
      </w:r>
    </w:p>
    <w:p w:rsidR="00C328EE" w:rsidRPr="00C6346F" w:rsidRDefault="00C328EE" w:rsidP="00C328EE">
      <w:pPr>
        <w:ind w:firstLine="709"/>
        <w:jc w:val="both"/>
        <w:rPr>
          <w:rFonts w:ascii="Arial" w:hAnsi="Arial" w:cs="Arial"/>
        </w:rPr>
      </w:pPr>
      <w:r w:rsidRPr="00C6346F">
        <w:rPr>
          <w:rFonts w:ascii="Arial" w:hAnsi="Arial" w:cs="Arial"/>
        </w:rPr>
        <w:t>Раздел 01 «Общегосударственные вопросы»</w:t>
      </w:r>
    </w:p>
    <w:p w:rsidR="00C328EE" w:rsidRPr="00C6346F" w:rsidRDefault="00C328EE" w:rsidP="00C328EE">
      <w:pPr>
        <w:ind w:firstLine="709"/>
        <w:jc w:val="both"/>
        <w:rPr>
          <w:rFonts w:ascii="Arial" w:hAnsi="Arial" w:cs="Arial"/>
        </w:rPr>
      </w:pPr>
      <w:r w:rsidRPr="00C6346F">
        <w:rPr>
          <w:rFonts w:ascii="Arial" w:hAnsi="Arial" w:cs="Arial"/>
        </w:rPr>
        <w:t xml:space="preserve">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приятых расходов по указанному разделу составит в 2024 году 7831,6 тыс. рублей, в 2025 году – 6651,6 </w:t>
      </w:r>
      <w:r w:rsidRPr="00C6346F">
        <w:rPr>
          <w:rFonts w:ascii="Arial" w:hAnsi="Arial" w:cs="Arial"/>
        </w:rPr>
        <w:lastRenderedPageBreak/>
        <w:t>тыс. рублей, 2026 год – 6972,2 тыс. рублей. В связи с дефицитом средств расходы на содержание ОМСУ сведены к самому низкому возможному уровню, что будет являться препятствием в обеспечении полноценного и качественного исполнения полномочий.</w:t>
      </w:r>
    </w:p>
    <w:p w:rsidR="00C328EE" w:rsidRPr="00C6346F" w:rsidRDefault="00C328EE" w:rsidP="00C328EE">
      <w:pPr>
        <w:ind w:firstLine="709"/>
        <w:jc w:val="both"/>
        <w:rPr>
          <w:rFonts w:ascii="Arial" w:hAnsi="Arial" w:cs="Arial"/>
        </w:rPr>
      </w:pPr>
      <w:r w:rsidRPr="00C6346F">
        <w:rPr>
          <w:rFonts w:ascii="Arial" w:hAnsi="Arial" w:cs="Arial"/>
        </w:rPr>
        <w:t>Расходы на содержание Главы муниципального образования – в пределах норматива - 100% плановой суммы. Норматив установлен в соответствии с Постановлением Правительства Иркутской области от 27.11.2017 №599-пп в редакции от 11 марта 2020 года.</w:t>
      </w:r>
    </w:p>
    <w:p w:rsidR="00C328EE" w:rsidRPr="00C6346F" w:rsidRDefault="00C328EE" w:rsidP="00C328EE">
      <w:pPr>
        <w:ind w:firstLine="709"/>
        <w:jc w:val="both"/>
        <w:rPr>
          <w:rFonts w:ascii="Arial" w:hAnsi="Arial" w:cs="Arial"/>
        </w:rPr>
      </w:pPr>
      <w:r w:rsidRPr="00C6346F">
        <w:rPr>
          <w:rFonts w:ascii="Arial" w:hAnsi="Arial" w:cs="Arial"/>
        </w:rPr>
        <w:t>Расходы на оплату труда органа местного самоуправления с учетом социального налога запланированы в бюджете на 2024 год в размере – 54%, расходы на оплату эл/энергии – 800%, оплата услуг связи 100%.</w:t>
      </w:r>
    </w:p>
    <w:p w:rsidR="00C328EE" w:rsidRPr="00C6346F" w:rsidRDefault="00C328EE" w:rsidP="00C328EE">
      <w:pPr>
        <w:ind w:firstLine="709"/>
        <w:jc w:val="both"/>
        <w:rPr>
          <w:rFonts w:ascii="Arial" w:hAnsi="Arial" w:cs="Arial"/>
        </w:rPr>
      </w:pPr>
      <w:r w:rsidRPr="00C6346F">
        <w:rPr>
          <w:rFonts w:ascii="Arial" w:hAnsi="Arial" w:cs="Arial"/>
        </w:rPr>
        <w:t>Подраздел 11 «Резервные фонды» определен объем резервного фонда администрации на 2024 год и плановый период в сумме 20 тыс. рублей ежегодно.</w:t>
      </w:r>
    </w:p>
    <w:p w:rsidR="00C328EE" w:rsidRPr="00C6346F" w:rsidRDefault="00C328EE" w:rsidP="00C328EE">
      <w:pPr>
        <w:ind w:firstLine="709"/>
        <w:jc w:val="both"/>
        <w:rPr>
          <w:rFonts w:ascii="Arial" w:hAnsi="Arial" w:cs="Arial"/>
        </w:rPr>
      </w:pPr>
      <w:r w:rsidRPr="00C6346F">
        <w:rPr>
          <w:rFonts w:ascii="Arial" w:hAnsi="Arial" w:cs="Arial"/>
        </w:rPr>
        <w:t>Подраздел 13 «Другие общегосударственные вопросы», финансовое обеспечение расходов которого производится за счет субвенций областного бюджета - сумма расходов составляет 0,7 тыс. рублей на 2024 год и плановый период ежегодно.</w:t>
      </w:r>
    </w:p>
    <w:p w:rsidR="00C328EE" w:rsidRPr="00C6346F" w:rsidRDefault="00C328EE" w:rsidP="00C328EE">
      <w:pPr>
        <w:ind w:firstLine="709"/>
        <w:jc w:val="both"/>
        <w:rPr>
          <w:rFonts w:ascii="Arial" w:hAnsi="Arial" w:cs="Arial"/>
        </w:rPr>
      </w:pPr>
      <w:r w:rsidRPr="00C6346F">
        <w:rPr>
          <w:rFonts w:ascii="Arial" w:hAnsi="Arial" w:cs="Arial"/>
        </w:rPr>
        <w:t xml:space="preserve">Раздел 02 «Национальная оборона» </w:t>
      </w:r>
    </w:p>
    <w:p w:rsidR="00C328EE" w:rsidRPr="00C6346F" w:rsidRDefault="00C328EE" w:rsidP="00C328EE">
      <w:pPr>
        <w:ind w:firstLine="709"/>
        <w:jc w:val="both"/>
        <w:rPr>
          <w:rFonts w:ascii="Arial" w:hAnsi="Arial" w:cs="Arial"/>
        </w:rPr>
      </w:pPr>
      <w:r w:rsidRPr="00C6346F">
        <w:rPr>
          <w:rFonts w:ascii="Arial" w:hAnsi="Arial" w:cs="Arial"/>
        </w:rPr>
        <w:t>Планируемые расходы бюджета муниципального образования «Олонки» на 2024 год на проведение мобилизационной и вневойсковой подготовки, подраздел 03 – осуществление первичного воинского учета на территориях, где отсутствуют военные комиссариаты, предусмотрены в сумме 456,9 тыс. рублей, 2025 год – 473,9 тыс. рублей, 2026 год – 0,0 тыс. рублей.</w:t>
      </w:r>
    </w:p>
    <w:p w:rsidR="00C328EE" w:rsidRPr="00C6346F" w:rsidRDefault="00C328EE" w:rsidP="00C328EE">
      <w:pPr>
        <w:ind w:firstLine="709"/>
        <w:jc w:val="both"/>
        <w:rPr>
          <w:rFonts w:ascii="Arial" w:hAnsi="Arial" w:cs="Arial"/>
        </w:rPr>
      </w:pPr>
      <w:r w:rsidRPr="00C6346F">
        <w:rPr>
          <w:rFonts w:ascii="Arial" w:hAnsi="Arial" w:cs="Arial"/>
        </w:rPr>
        <w:t>Раздел 04 «Национальная экономика»</w:t>
      </w:r>
    </w:p>
    <w:p w:rsidR="00C328EE" w:rsidRPr="00C6346F" w:rsidRDefault="00C328EE" w:rsidP="00C328EE">
      <w:pPr>
        <w:ind w:firstLine="709"/>
        <w:jc w:val="both"/>
        <w:rPr>
          <w:rFonts w:ascii="Arial" w:hAnsi="Arial" w:cs="Arial"/>
        </w:rPr>
      </w:pPr>
      <w:r w:rsidRPr="00C6346F">
        <w:rPr>
          <w:rFonts w:ascii="Arial" w:hAnsi="Arial" w:cs="Arial"/>
        </w:rPr>
        <w:t>По подразделу 01 планируются расходы по переданным областным полномочиям по водоотведению и водоснабжению за счет субвенций из областного бюджета по 65,8 тыс. рублей на 2024 и плановый период ежегодно.</w:t>
      </w:r>
    </w:p>
    <w:p w:rsidR="00C328EE" w:rsidRPr="00C6346F" w:rsidRDefault="00C328EE" w:rsidP="00C328EE">
      <w:pPr>
        <w:ind w:firstLine="709"/>
        <w:jc w:val="both"/>
        <w:rPr>
          <w:rFonts w:ascii="Arial" w:hAnsi="Arial" w:cs="Arial"/>
        </w:rPr>
      </w:pPr>
      <w:r w:rsidRPr="00C6346F">
        <w:rPr>
          <w:rFonts w:ascii="Arial" w:hAnsi="Arial" w:cs="Arial"/>
        </w:rPr>
        <w:t>По подразделу 09 будут произведены расходы по муниципальной программе «Муниципальные дорожные фонды» (формирующегося за счет отчислений от уплаты акцизов на нефтепродукты и продукты их переработки) в сумме: 2024 год — 3527,5 тыс. рублей, 2025 год – 3634,6 тыс. рублей, 2026 год – 3760,8 тыс. рублей. Прогноз поступлений акцизов на текущий год и плановый период составляет 100% от ожидаемой оценки 2023 года. Остаток целевых средств прошлых периодов будет направлен на те же цели.</w:t>
      </w:r>
    </w:p>
    <w:p w:rsidR="00C328EE" w:rsidRPr="00C6346F" w:rsidRDefault="00C328EE" w:rsidP="00C328EE">
      <w:pPr>
        <w:ind w:firstLine="709"/>
        <w:jc w:val="both"/>
        <w:rPr>
          <w:rFonts w:ascii="Arial" w:hAnsi="Arial" w:cs="Arial"/>
        </w:rPr>
      </w:pPr>
      <w:r w:rsidRPr="00C6346F">
        <w:rPr>
          <w:rFonts w:ascii="Arial" w:hAnsi="Arial" w:cs="Arial"/>
        </w:rPr>
        <w:t>Раздел 05 «Жилищно-коммунальное хозяйство»</w:t>
      </w:r>
    </w:p>
    <w:p w:rsidR="00C328EE" w:rsidRPr="00C6346F" w:rsidRDefault="00C328EE" w:rsidP="00C328EE">
      <w:pPr>
        <w:jc w:val="both"/>
        <w:rPr>
          <w:rFonts w:ascii="Arial" w:hAnsi="Arial" w:cs="Arial"/>
        </w:rPr>
      </w:pPr>
      <w:r w:rsidRPr="00C6346F">
        <w:rPr>
          <w:rFonts w:ascii="Arial" w:hAnsi="Arial" w:cs="Arial"/>
        </w:rPr>
        <w:t>По подразделу 02 «Коммунальное хозяйство» расходы бюджета муниципального образования «Олонки» в 2024 году по данному разделу составят 857,0 тыс. рублей, 1011,2 тыс. рублей 2025 год, 711,4 тыс. рублей 2026 год.</w:t>
      </w:r>
    </w:p>
    <w:p w:rsidR="00C328EE" w:rsidRPr="00C6346F" w:rsidRDefault="00C328EE" w:rsidP="00C328EE">
      <w:pPr>
        <w:ind w:firstLine="709"/>
        <w:jc w:val="both"/>
        <w:rPr>
          <w:rFonts w:ascii="Arial" w:hAnsi="Arial" w:cs="Arial"/>
        </w:rPr>
      </w:pPr>
      <w:r w:rsidRPr="00C6346F">
        <w:rPr>
          <w:rFonts w:ascii="Arial" w:hAnsi="Arial" w:cs="Arial"/>
        </w:rPr>
        <w:t>Раздел 08 «Культура, кинематография, средства массовой информации»</w:t>
      </w:r>
    </w:p>
    <w:p w:rsidR="00C328EE" w:rsidRPr="00C6346F" w:rsidRDefault="00C328EE" w:rsidP="00C328EE">
      <w:pPr>
        <w:ind w:firstLine="709"/>
        <w:jc w:val="both"/>
        <w:rPr>
          <w:rFonts w:ascii="Arial" w:hAnsi="Arial" w:cs="Arial"/>
        </w:rPr>
      </w:pPr>
      <w:r w:rsidRPr="00C6346F">
        <w:rPr>
          <w:rFonts w:ascii="Arial" w:hAnsi="Arial" w:cs="Arial"/>
        </w:rPr>
        <w:t xml:space="preserve">По подразделу 01 «Культура», является для муниципального образования самым </w:t>
      </w:r>
      <w:proofErr w:type="spellStart"/>
      <w:r w:rsidRPr="00C6346F">
        <w:rPr>
          <w:rFonts w:ascii="Arial" w:hAnsi="Arial" w:cs="Arial"/>
        </w:rPr>
        <w:t>финансовоёмким</w:t>
      </w:r>
      <w:proofErr w:type="spellEnd"/>
      <w:r w:rsidRPr="00C6346F">
        <w:rPr>
          <w:rFonts w:ascii="Arial" w:hAnsi="Arial" w:cs="Arial"/>
        </w:rPr>
        <w:t xml:space="preserve">. Субсидии муниципальным бюджетным учреждениям, находящимся в ведении администрации муниципального образования «Олонки» на выполнение муниципального задания запланированы на 2024 год в сумме 15000,0 тыс. рублей, 2025 год – 12089,3 тыс. рублей, 2026 год –12432,2 тыс. рублей. В бюджете предусмотрены расходы в объеме 80% от потребности. </w:t>
      </w:r>
    </w:p>
    <w:p w:rsidR="00C328EE" w:rsidRPr="00C6346F" w:rsidRDefault="00C328EE" w:rsidP="00C328EE">
      <w:pPr>
        <w:ind w:firstLine="709"/>
        <w:jc w:val="both"/>
        <w:rPr>
          <w:rFonts w:ascii="Arial" w:hAnsi="Arial" w:cs="Arial"/>
        </w:rPr>
      </w:pPr>
      <w:r w:rsidRPr="00C6346F">
        <w:rPr>
          <w:rFonts w:ascii="Arial" w:hAnsi="Arial" w:cs="Arial"/>
        </w:rPr>
        <w:t>В связи с дефицитом средств расходы на содержание ОМСУ сведены к самому низкому возможному уровню, что будет являться препятствием в обеспечении полноценного и качественного исполнения полномочий. Так же не в полном объеме запланировано финансовое обеспечение выполнения муниципального задания муниципальными бюджетными учреждениями культуры, что так же может отрицательно сказаться на выполнении муниципальных услуг (объеме).</w:t>
      </w:r>
    </w:p>
    <w:p w:rsidR="00C328EE" w:rsidRPr="00C6346F" w:rsidRDefault="00C328EE" w:rsidP="00C328EE">
      <w:pPr>
        <w:ind w:firstLine="708"/>
        <w:jc w:val="both"/>
        <w:rPr>
          <w:rFonts w:ascii="Arial" w:hAnsi="Arial" w:cs="Arial"/>
        </w:rPr>
      </w:pPr>
    </w:p>
    <w:p w:rsidR="00C328EE" w:rsidRPr="00C6346F" w:rsidRDefault="00C328EE" w:rsidP="00C328EE">
      <w:pPr>
        <w:ind w:firstLine="708"/>
        <w:jc w:val="both"/>
        <w:rPr>
          <w:rFonts w:ascii="Arial" w:hAnsi="Arial" w:cs="Arial"/>
        </w:rPr>
      </w:pPr>
      <w:r w:rsidRPr="00C6346F">
        <w:rPr>
          <w:rFonts w:ascii="Arial" w:hAnsi="Arial" w:cs="Arial"/>
        </w:rPr>
        <w:t>ИСТОЧНИКИ ФИНАНСИРОВАНИЯ ДЕФИЦИТА БЮДЖЕТА</w:t>
      </w:r>
    </w:p>
    <w:p w:rsidR="00C328EE" w:rsidRPr="00C6346F" w:rsidRDefault="00C328EE" w:rsidP="00C328EE">
      <w:pPr>
        <w:ind w:firstLine="708"/>
        <w:jc w:val="both"/>
        <w:rPr>
          <w:rFonts w:ascii="Arial" w:hAnsi="Arial" w:cs="Arial"/>
        </w:rPr>
      </w:pPr>
      <w:r w:rsidRPr="00C6346F">
        <w:rPr>
          <w:rFonts w:ascii="Arial" w:hAnsi="Arial" w:cs="Arial"/>
        </w:rPr>
        <w:t>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размер дефицита бюджета определен в соответствии со статьей 92.1 Бюджетного кодекса Российской Федерации - 2024 год в сумме 360,0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 2025 год – 370,0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2026 год – 390,0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C328EE" w:rsidRPr="00C6346F" w:rsidRDefault="00C328EE" w:rsidP="00C328EE">
      <w:pPr>
        <w:ind w:firstLine="708"/>
        <w:jc w:val="both"/>
        <w:rPr>
          <w:rFonts w:ascii="Arial" w:hAnsi="Arial" w:cs="Arial"/>
        </w:rPr>
      </w:pPr>
      <w:r w:rsidRPr="00C6346F">
        <w:rPr>
          <w:rFonts w:ascii="Arial" w:hAnsi="Arial" w:cs="Arial"/>
        </w:rPr>
        <w:t>При установленных параметрах бюджета верхний предел муниципального долга составит:</w:t>
      </w:r>
    </w:p>
    <w:p w:rsidR="00C328EE" w:rsidRPr="00C6346F" w:rsidRDefault="00C328EE" w:rsidP="00C328EE">
      <w:pPr>
        <w:jc w:val="both"/>
        <w:rPr>
          <w:rFonts w:ascii="Arial" w:hAnsi="Arial" w:cs="Arial"/>
        </w:rPr>
      </w:pPr>
      <w:r w:rsidRPr="00C6346F">
        <w:rPr>
          <w:rFonts w:ascii="Arial" w:hAnsi="Arial" w:cs="Arial"/>
        </w:rPr>
        <w:t>на 1 января 2025 года 2500,0 тыс. рублей, на 1 января 2026 года – 2500,0 тыс. рублей, на 1 января 2027 года – 2500,0 тыс. рублей.</w:t>
      </w:r>
    </w:p>
    <w:p w:rsidR="00C328EE" w:rsidRPr="00C6346F" w:rsidRDefault="00C328EE" w:rsidP="00C328EE">
      <w:pPr>
        <w:jc w:val="both"/>
        <w:rPr>
          <w:rFonts w:ascii="Arial" w:hAnsi="Arial" w:cs="Arial"/>
        </w:rPr>
      </w:pPr>
    </w:p>
    <w:p w:rsidR="00C328EE" w:rsidRPr="00C6346F" w:rsidRDefault="00C328EE" w:rsidP="00C328EE">
      <w:pPr>
        <w:jc w:val="both"/>
        <w:rPr>
          <w:rFonts w:ascii="Arial" w:hAnsi="Arial" w:cs="Arial"/>
        </w:rPr>
      </w:pPr>
    </w:p>
    <w:p w:rsidR="00C328EE" w:rsidRPr="00C6346F" w:rsidRDefault="00C328EE" w:rsidP="00C328EE">
      <w:pPr>
        <w:jc w:val="both"/>
        <w:rPr>
          <w:rFonts w:ascii="Arial" w:hAnsi="Arial" w:cs="Arial"/>
        </w:rPr>
      </w:pPr>
      <w:r w:rsidRPr="00C6346F">
        <w:rPr>
          <w:rFonts w:ascii="Arial" w:hAnsi="Arial" w:cs="Arial"/>
        </w:rPr>
        <w:t>Начальник финансового отдела администрации</w:t>
      </w:r>
    </w:p>
    <w:p w:rsidR="00C328EE" w:rsidRPr="00C6346F" w:rsidRDefault="00C328EE" w:rsidP="00C328EE">
      <w:pPr>
        <w:jc w:val="both"/>
        <w:rPr>
          <w:rFonts w:ascii="Arial" w:hAnsi="Arial" w:cs="Arial"/>
        </w:rPr>
      </w:pPr>
      <w:r w:rsidRPr="00C6346F">
        <w:rPr>
          <w:rFonts w:ascii="Arial" w:hAnsi="Arial" w:cs="Arial"/>
        </w:rPr>
        <w:t xml:space="preserve"> муниципального образования «Олонки»     </w:t>
      </w:r>
      <w:r w:rsidRPr="00C6346F">
        <w:rPr>
          <w:rFonts w:ascii="Arial" w:hAnsi="Arial" w:cs="Arial"/>
        </w:rPr>
        <w:tab/>
      </w:r>
      <w:r w:rsidRPr="00C6346F">
        <w:rPr>
          <w:rFonts w:ascii="Arial" w:hAnsi="Arial" w:cs="Arial"/>
        </w:rPr>
        <w:tab/>
      </w:r>
      <w:r w:rsidRPr="00C6346F">
        <w:rPr>
          <w:rFonts w:ascii="Arial" w:hAnsi="Arial" w:cs="Arial"/>
        </w:rPr>
        <w:tab/>
      </w:r>
      <w:r w:rsidRPr="00C6346F">
        <w:rPr>
          <w:rFonts w:ascii="Arial" w:hAnsi="Arial" w:cs="Arial"/>
        </w:rPr>
        <w:tab/>
        <w:t>Соколова И.В.</w:t>
      </w:r>
    </w:p>
    <w:p w:rsidR="00C328EE" w:rsidRPr="00C6346F" w:rsidRDefault="00C328EE" w:rsidP="00C328EE">
      <w:pPr>
        <w:jc w:val="both"/>
      </w:pPr>
    </w:p>
    <w:p w:rsidR="00C328EE" w:rsidRPr="00C6346F" w:rsidRDefault="00C328EE" w:rsidP="00C328EE">
      <w:pPr>
        <w:autoSpaceDE w:val="0"/>
        <w:autoSpaceDN w:val="0"/>
        <w:adjustRightInd w:val="0"/>
        <w:jc w:val="center"/>
        <w:rPr>
          <w:rFonts w:ascii="Arial" w:hAnsi="Arial" w:cs="Arial"/>
          <w:b/>
          <w:bCs/>
          <w:sz w:val="32"/>
          <w:szCs w:val="32"/>
          <w:lang w:eastAsia="en-US"/>
        </w:rPr>
      </w:pPr>
    </w:p>
    <w:p w:rsidR="00C328EE" w:rsidRPr="00C6346F" w:rsidRDefault="00C328EE" w:rsidP="00C328EE">
      <w:pPr>
        <w:autoSpaceDE w:val="0"/>
        <w:autoSpaceDN w:val="0"/>
        <w:adjustRightInd w:val="0"/>
        <w:jc w:val="center"/>
        <w:rPr>
          <w:rFonts w:ascii="Arial" w:hAnsi="Arial" w:cs="Arial"/>
          <w:b/>
          <w:bCs/>
          <w:sz w:val="32"/>
          <w:szCs w:val="32"/>
          <w:lang w:eastAsia="en-US"/>
        </w:rPr>
      </w:pPr>
    </w:p>
    <w:p w:rsidR="00C328EE" w:rsidRPr="00C6346F" w:rsidRDefault="00C328EE" w:rsidP="00C328EE">
      <w:pPr>
        <w:autoSpaceDE w:val="0"/>
        <w:autoSpaceDN w:val="0"/>
        <w:adjustRightInd w:val="0"/>
        <w:jc w:val="center"/>
        <w:rPr>
          <w:rFonts w:ascii="Arial" w:hAnsi="Arial" w:cs="Arial"/>
          <w:b/>
          <w:bCs/>
          <w:sz w:val="32"/>
          <w:szCs w:val="32"/>
          <w:lang w:eastAsia="en-US"/>
        </w:rPr>
      </w:pPr>
    </w:p>
    <w:sectPr w:rsidR="00C328EE" w:rsidRPr="00C6346F" w:rsidSect="000D5DAC">
      <w:pgSz w:w="11906" w:h="16838" w:code="9"/>
      <w:pgMar w:top="1134" w:right="850"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35EDE"/>
    <w:multiLevelType w:val="hybridMultilevel"/>
    <w:tmpl w:val="6A28EB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65553D"/>
    <w:multiLevelType w:val="hybridMultilevel"/>
    <w:tmpl w:val="23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B0"/>
    <w:rsid w:val="000226A2"/>
    <w:rsid w:val="0005222C"/>
    <w:rsid w:val="000C233B"/>
    <w:rsid w:val="000D5DAC"/>
    <w:rsid w:val="00112CF4"/>
    <w:rsid w:val="00116213"/>
    <w:rsid w:val="001A6F53"/>
    <w:rsid w:val="001C7547"/>
    <w:rsid w:val="002038DF"/>
    <w:rsid w:val="002230B0"/>
    <w:rsid w:val="003033D0"/>
    <w:rsid w:val="003C595B"/>
    <w:rsid w:val="0045737B"/>
    <w:rsid w:val="00477AF8"/>
    <w:rsid w:val="004C1594"/>
    <w:rsid w:val="004F78BD"/>
    <w:rsid w:val="005C7514"/>
    <w:rsid w:val="008C10B0"/>
    <w:rsid w:val="00A32D93"/>
    <w:rsid w:val="00A65767"/>
    <w:rsid w:val="00B808D3"/>
    <w:rsid w:val="00BB5969"/>
    <w:rsid w:val="00BD1D75"/>
    <w:rsid w:val="00BF0776"/>
    <w:rsid w:val="00C0613A"/>
    <w:rsid w:val="00C328EE"/>
    <w:rsid w:val="00C6346F"/>
    <w:rsid w:val="00C85348"/>
    <w:rsid w:val="00CB2544"/>
    <w:rsid w:val="00CD1B90"/>
    <w:rsid w:val="00EF6239"/>
    <w:rsid w:val="00F43F03"/>
    <w:rsid w:val="00FA0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6FFB"/>
  <w15:docId w15:val="{F6211DEF-7FE3-4C7F-B280-ACE74695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2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3F03"/>
    <w:pPr>
      <w:widowControl w:val="0"/>
      <w:autoSpaceDE w:val="0"/>
      <w:autoSpaceDN w:val="0"/>
      <w:adjustRightInd w:val="0"/>
      <w:spacing w:before="108" w:after="108"/>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F03"/>
    <w:rPr>
      <w:rFonts w:ascii="Arial" w:eastAsia="Calibri" w:hAnsi="Arial" w:cs="Arial"/>
      <w:b/>
      <w:bCs/>
      <w:color w:val="000080"/>
      <w:sz w:val="20"/>
      <w:szCs w:val="20"/>
      <w:lang w:eastAsia="ru-RU"/>
    </w:rPr>
  </w:style>
  <w:style w:type="numbering" w:customStyle="1" w:styleId="11">
    <w:name w:val="Нет списка1"/>
    <w:next w:val="a2"/>
    <w:uiPriority w:val="99"/>
    <w:semiHidden/>
    <w:rsid w:val="00F43F03"/>
  </w:style>
  <w:style w:type="character" w:styleId="a3">
    <w:name w:val="Hyperlink"/>
    <w:uiPriority w:val="99"/>
    <w:rsid w:val="00F43F03"/>
    <w:rPr>
      <w:color w:val="000080"/>
      <w:u w:val="single"/>
    </w:rPr>
  </w:style>
  <w:style w:type="paragraph" w:styleId="a4">
    <w:name w:val="Normal (Web)"/>
    <w:basedOn w:val="a"/>
    <w:rsid w:val="00F43F03"/>
    <w:pPr>
      <w:spacing w:before="100" w:beforeAutospacing="1" w:after="119"/>
    </w:pPr>
  </w:style>
  <w:style w:type="paragraph" w:customStyle="1" w:styleId="ConsTitle">
    <w:name w:val="ConsTitle"/>
    <w:rsid w:val="00F43F0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semiHidden/>
    <w:rsid w:val="00F43F03"/>
    <w:rPr>
      <w:rFonts w:ascii="Tahoma" w:hAnsi="Tahoma" w:cs="Tahoma"/>
      <w:sz w:val="16"/>
      <w:szCs w:val="16"/>
    </w:rPr>
  </w:style>
  <w:style w:type="character" w:customStyle="1" w:styleId="a6">
    <w:name w:val="Текст выноски Знак"/>
    <w:basedOn w:val="a0"/>
    <w:link w:val="a5"/>
    <w:semiHidden/>
    <w:rsid w:val="00F43F03"/>
    <w:rPr>
      <w:rFonts w:ascii="Tahoma" w:eastAsia="Times New Roman" w:hAnsi="Tahoma" w:cs="Tahoma"/>
      <w:sz w:val="16"/>
      <w:szCs w:val="16"/>
      <w:lang w:eastAsia="ru-RU"/>
    </w:rPr>
  </w:style>
  <w:style w:type="paragraph" w:customStyle="1" w:styleId="a7">
    <w:name w:val="Знак"/>
    <w:basedOn w:val="a"/>
    <w:rsid w:val="00F43F03"/>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styleId="a8">
    <w:name w:val="FollowedHyperlink"/>
    <w:uiPriority w:val="99"/>
    <w:unhideWhenUsed/>
    <w:rsid w:val="00F43F03"/>
    <w:rPr>
      <w:color w:val="800080"/>
      <w:u w:val="single"/>
    </w:rPr>
  </w:style>
  <w:style w:type="paragraph" w:customStyle="1" w:styleId="xl67">
    <w:name w:val="xl67"/>
    <w:basedOn w:val="a"/>
    <w:rsid w:val="003033D0"/>
    <w:pPr>
      <w:pBdr>
        <w:top w:val="single" w:sz="8" w:space="0" w:color="auto"/>
        <w:left w:val="single" w:sz="8" w:space="0" w:color="auto"/>
        <w:right w:val="single" w:sz="8" w:space="0" w:color="auto"/>
      </w:pBdr>
      <w:spacing w:before="100" w:beforeAutospacing="1" w:after="100" w:afterAutospacing="1"/>
    </w:pPr>
    <w:rPr>
      <w:b/>
      <w:bCs/>
      <w:sz w:val="22"/>
      <w:szCs w:val="22"/>
    </w:rPr>
  </w:style>
  <w:style w:type="paragraph" w:customStyle="1" w:styleId="xl68">
    <w:name w:val="xl68"/>
    <w:basedOn w:val="a"/>
    <w:rsid w:val="003033D0"/>
    <w:pPr>
      <w:pBdr>
        <w:left w:val="single" w:sz="8" w:space="0" w:color="auto"/>
        <w:right w:val="single" w:sz="8" w:space="0" w:color="auto"/>
      </w:pBdr>
      <w:spacing w:before="100" w:beforeAutospacing="1" w:after="100" w:afterAutospacing="1"/>
      <w:jc w:val="right"/>
    </w:pPr>
    <w:rPr>
      <w:b/>
      <w:bCs/>
      <w:sz w:val="22"/>
      <w:szCs w:val="22"/>
    </w:rPr>
  </w:style>
  <w:style w:type="paragraph" w:customStyle="1" w:styleId="xl69">
    <w:name w:val="xl69"/>
    <w:basedOn w:val="a"/>
    <w:rsid w:val="003033D0"/>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70">
    <w:name w:val="xl70"/>
    <w:basedOn w:val="a"/>
    <w:rsid w:val="003033D0"/>
    <w:pPr>
      <w:pBdr>
        <w:right w:val="single" w:sz="4" w:space="0" w:color="auto"/>
      </w:pBdr>
      <w:spacing w:before="100" w:beforeAutospacing="1" w:after="100" w:afterAutospacing="1"/>
    </w:pPr>
    <w:rPr>
      <w:b/>
      <w:bCs/>
      <w:sz w:val="22"/>
      <w:szCs w:val="22"/>
    </w:rPr>
  </w:style>
  <w:style w:type="paragraph" w:customStyle="1" w:styleId="xl71">
    <w:name w:val="xl71"/>
    <w:basedOn w:val="a"/>
    <w:rsid w:val="003033D0"/>
    <w:pPr>
      <w:pBdr>
        <w:left w:val="single" w:sz="4" w:space="0" w:color="auto"/>
        <w:right w:val="single" w:sz="4" w:space="0" w:color="auto"/>
      </w:pBdr>
      <w:spacing w:before="100" w:beforeAutospacing="1" w:after="100" w:afterAutospacing="1"/>
    </w:pPr>
    <w:rPr>
      <w:b/>
      <w:bCs/>
      <w:sz w:val="22"/>
      <w:szCs w:val="22"/>
    </w:rPr>
  </w:style>
  <w:style w:type="paragraph" w:customStyle="1" w:styleId="xl72">
    <w:name w:val="xl72"/>
    <w:basedOn w:val="a"/>
    <w:rsid w:val="003033D0"/>
    <w:pPr>
      <w:pBdr>
        <w:left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73">
    <w:name w:val="xl73"/>
    <w:basedOn w:val="a"/>
    <w:rsid w:val="003033D0"/>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74">
    <w:name w:val="xl74"/>
    <w:basedOn w:val="a"/>
    <w:rsid w:val="003033D0"/>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75">
    <w:name w:val="xl75"/>
    <w:basedOn w:val="a"/>
    <w:rsid w:val="003033D0"/>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
    <w:rsid w:val="003033D0"/>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7">
    <w:name w:val="xl77"/>
    <w:basedOn w:val="a"/>
    <w:rsid w:val="003033D0"/>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8">
    <w:name w:val="xl78"/>
    <w:basedOn w:val="a"/>
    <w:rsid w:val="003033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9">
    <w:name w:val="xl79"/>
    <w:basedOn w:val="a"/>
    <w:rsid w:val="003033D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0">
    <w:name w:val="xl80"/>
    <w:basedOn w:val="a"/>
    <w:rsid w:val="003033D0"/>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3033D0"/>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2"/>
    </w:rPr>
  </w:style>
  <w:style w:type="paragraph" w:customStyle="1" w:styleId="xl82">
    <w:name w:val="xl82"/>
    <w:basedOn w:val="a"/>
    <w:rsid w:val="003033D0"/>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83">
    <w:name w:val="xl83"/>
    <w:basedOn w:val="a"/>
    <w:rsid w:val="003033D0"/>
    <w:pPr>
      <w:spacing w:before="100" w:beforeAutospacing="1" w:after="100" w:afterAutospacing="1"/>
    </w:pPr>
    <w:rPr>
      <w:rFonts w:ascii="Arial" w:hAnsi="Arial" w:cs="Arial"/>
    </w:rPr>
  </w:style>
  <w:style w:type="paragraph" w:customStyle="1" w:styleId="xl84">
    <w:name w:val="xl84"/>
    <w:basedOn w:val="a"/>
    <w:rsid w:val="003033D0"/>
    <w:pPr>
      <w:spacing w:before="100" w:beforeAutospacing="1" w:after="100" w:afterAutospacing="1"/>
    </w:pPr>
    <w:rPr>
      <w:rFonts w:ascii="Arial" w:hAnsi="Arial" w:cs="Arial"/>
      <w:color w:val="7030A0"/>
    </w:rPr>
  </w:style>
  <w:style w:type="paragraph" w:customStyle="1" w:styleId="xl85">
    <w:name w:val="xl85"/>
    <w:basedOn w:val="a"/>
    <w:rsid w:val="003033D0"/>
    <w:pPr>
      <w:spacing w:before="100" w:beforeAutospacing="1" w:after="100" w:afterAutospacing="1"/>
    </w:pPr>
    <w:rPr>
      <w:rFonts w:ascii="Arial" w:hAnsi="Arial" w:cs="Arial"/>
      <w:b/>
      <w:bCs/>
      <w:color w:val="7030A0"/>
    </w:rPr>
  </w:style>
  <w:style w:type="paragraph" w:customStyle="1" w:styleId="xl86">
    <w:name w:val="xl86"/>
    <w:basedOn w:val="a"/>
    <w:rsid w:val="003033D0"/>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87">
    <w:name w:val="xl87"/>
    <w:basedOn w:val="a"/>
    <w:rsid w:val="003033D0"/>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2"/>
      <w:szCs w:val="22"/>
    </w:rPr>
  </w:style>
  <w:style w:type="paragraph" w:customStyle="1" w:styleId="xl88">
    <w:name w:val="xl88"/>
    <w:basedOn w:val="a"/>
    <w:rsid w:val="003033D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2"/>
      <w:szCs w:val="22"/>
    </w:rPr>
  </w:style>
  <w:style w:type="paragraph" w:customStyle="1" w:styleId="xl89">
    <w:name w:val="xl89"/>
    <w:basedOn w:val="a"/>
    <w:rsid w:val="003033D0"/>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90">
    <w:name w:val="xl90"/>
    <w:basedOn w:val="a"/>
    <w:rsid w:val="003033D0"/>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2"/>
    </w:rPr>
  </w:style>
  <w:style w:type="paragraph" w:customStyle="1" w:styleId="xl91">
    <w:name w:val="xl91"/>
    <w:basedOn w:val="a"/>
    <w:rsid w:val="003033D0"/>
    <w:pPr>
      <w:pBdr>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92">
    <w:name w:val="xl92"/>
    <w:basedOn w:val="a"/>
    <w:rsid w:val="003033D0"/>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3">
    <w:name w:val="xl93"/>
    <w:basedOn w:val="a"/>
    <w:rsid w:val="003033D0"/>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4">
    <w:name w:val="xl94"/>
    <w:basedOn w:val="a"/>
    <w:rsid w:val="003033D0"/>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5">
    <w:name w:val="xl95"/>
    <w:basedOn w:val="a"/>
    <w:rsid w:val="003033D0"/>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96">
    <w:name w:val="xl96"/>
    <w:basedOn w:val="a"/>
    <w:rsid w:val="003033D0"/>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7">
    <w:name w:val="xl97"/>
    <w:basedOn w:val="a"/>
    <w:rsid w:val="003033D0"/>
    <w:pPr>
      <w:pBdr>
        <w:bottom w:val="single" w:sz="8" w:space="0" w:color="auto"/>
      </w:pBdr>
      <w:spacing w:before="100" w:beforeAutospacing="1" w:after="100" w:afterAutospacing="1"/>
    </w:pPr>
    <w:rPr>
      <w:rFonts w:ascii="Arial" w:hAnsi="Arial" w:cs="Arial"/>
      <w:sz w:val="16"/>
      <w:szCs w:val="16"/>
    </w:rPr>
  </w:style>
  <w:style w:type="paragraph" w:customStyle="1" w:styleId="xl98">
    <w:name w:val="xl98"/>
    <w:basedOn w:val="a"/>
    <w:rsid w:val="003033D0"/>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99">
    <w:name w:val="xl99"/>
    <w:basedOn w:val="a"/>
    <w:rsid w:val="003033D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pPr>
    <w:rPr>
      <w:b/>
      <w:bCs/>
      <w:sz w:val="22"/>
      <w:szCs w:val="22"/>
    </w:rPr>
  </w:style>
  <w:style w:type="paragraph" w:customStyle="1" w:styleId="xl100">
    <w:name w:val="xl100"/>
    <w:basedOn w:val="a"/>
    <w:rsid w:val="003033D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sz w:val="22"/>
      <w:szCs w:val="22"/>
    </w:rPr>
  </w:style>
  <w:style w:type="paragraph" w:customStyle="1" w:styleId="xl101">
    <w:name w:val="xl101"/>
    <w:basedOn w:val="a"/>
    <w:rsid w:val="003033D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pPr>
    <w:rPr>
      <w:b/>
      <w:bCs/>
      <w:sz w:val="22"/>
      <w:szCs w:val="22"/>
    </w:rPr>
  </w:style>
  <w:style w:type="paragraph" w:customStyle="1" w:styleId="xl102">
    <w:name w:val="xl102"/>
    <w:basedOn w:val="a"/>
    <w:rsid w:val="003033D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pPr>
    <w:rPr>
      <w:sz w:val="22"/>
      <w:szCs w:val="22"/>
    </w:rPr>
  </w:style>
  <w:style w:type="paragraph" w:customStyle="1" w:styleId="xl103">
    <w:name w:val="xl103"/>
    <w:basedOn w:val="a"/>
    <w:rsid w:val="003033D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2"/>
      <w:szCs w:val="22"/>
    </w:rPr>
  </w:style>
  <w:style w:type="paragraph" w:customStyle="1" w:styleId="xl104">
    <w:name w:val="xl104"/>
    <w:basedOn w:val="a"/>
    <w:rsid w:val="003033D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pPr>
    <w:rPr>
      <w:sz w:val="22"/>
      <w:szCs w:val="22"/>
    </w:rPr>
  </w:style>
  <w:style w:type="paragraph" w:customStyle="1" w:styleId="xl105">
    <w:name w:val="xl105"/>
    <w:basedOn w:val="a"/>
    <w:rsid w:val="003033D0"/>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06">
    <w:name w:val="xl106"/>
    <w:basedOn w:val="a"/>
    <w:rsid w:val="003033D0"/>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07">
    <w:name w:val="xl107"/>
    <w:basedOn w:val="a"/>
    <w:rsid w:val="003033D0"/>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pPr>
    <w:rPr>
      <w:b/>
      <w:bCs/>
      <w:sz w:val="22"/>
      <w:szCs w:val="22"/>
    </w:rPr>
  </w:style>
  <w:style w:type="paragraph" w:customStyle="1" w:styleId="xl108">
    <w:name w:val="xl108"/>
    <w:basedOn w:val="a"/>
    <w:rsid w:val="003033D0"/>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09">
    <w:name w:val="xl109"/>
    <w:basedOn w:val="a"/>
    <w:rsid w:val="003033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10">
    <w:name w:val="xl110"/>
    <w:basedOn w:val="a"/>
    <w:rsid w:val="003033D0"/>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b/>
      <w:bCs/>
      <w:sz w:val="22"/>
      <w:szCs w:val="22"/>
    </w:rPr>
  </w:style>
  <w:style w:type="paragraph" w:customStyle="1" w:styleId="xl111">
    <w:name w:val="xl111"/>
    <w:basedOn w:val="a"/>
    <w:rsid w:val="003033D0"/>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112">
    <w:name w:val="xl112"/>
    <w:basedOn w:val="a"/>
    <w:rsid w:val="003033D0"/>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sz w:val="22"/>
      <w:szCs w:val="22"/>
    </w:rPr>
  </w:style>
  <w:style w:type="paragraph" w:customStyle="1" w:styleId="xl113">
    <w:name w:val="xl113"/>
    <w:basedOn w:val="a"/>
    <w:rsid w:val="003033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2"/>
      <w:szCs w:val="22"/>
    </w:rPr>
  </w:style>
  <w:style w:type="paragraph" w:customStyle="1" w:styleId="xl114">
    <w:name w:val="xl114"/>
    <w:basedOn w:val="a"/>
    <w:rsid w:val="003033D0"/>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sz w:val="22"/>
      <w:szCs w:val="22"/>
    </w:rPr>
  </w:style>
  <w:style w:type="paragraph" w:customStyle="1" w:styleId="xl115">
    <w:name w:val="xl115"/>
    <w:basedOn w:val="a"/>
    <w:rsid w:val="003033D0"/>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pPr>
    <w:rPr>
      <w:sz w:val="22"/>
      <w:szCs w:val="22"/>
    </w:rPr>
  </w:style>
  <w:style w:type="paragraph" w:customStyle="1" w:styleId="xl116">
    <w:name w:val="xl116"/>
    <w:basedOn w:val="a"/>
    <w:rsid w:val="003033D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pPr>
    <w:rPr>
      <w:sz w:val="22"/>
      <w:szCs w:val="22"/>
    </w:rPr>
  </w:style>
  <w:style w:type="paragraph" w:customStyle="1" w:styleId="xl117">
    <w:name w:val="xl117"/>
    <w:basedOn w:val="a"/>
    <w:rsid w:val="003033D0"/>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pPr>
    <w:rPr>
      <w:sz w:val="22"/>
      <w:szCs w:val="22"/>
    </w:rPr>
  </w:style>
  <w:style w:type="paragraph" w:customStyle="1" w:styleId="xl118">
    <w:name w:val="xl118"/>
    <w:basedOn w:val="a"/>
    <w:rsid w:val="003033D0"/>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xl119">
    <w:name w:val="xl119"/>
    <w:basedOn w:val="a"/>
    <w:rsid w:val="003033D0"/>
    <w:pPr>
      <w:pBdr>
        <w:top w:val="single" w:sz="8" w:space="0" w:color="auto"/>
      </w:pBdr>
      <w:spacing w:before="100" w:beforeAutospacing="1" w:after="100" w:afterAutospacing="1"/>
      <w:jc w:val="center"/>
    </w:pPr>
    <w:rPr>
      <w:b/>
      <w:bCs/>
      <w:sz w:val="22"/>
      <w:szCs w:val="22"/>
    </w:rPr>
  </w:style>
  <w:style w:type="paragraph" w:customStyle="1" w:styleId="xl120">
    <w:name w:val="xl120"/>
    <w:basedOn w:val="a"/>
    <w:rsid w:val="003033D0"/>
    <w:pPr>
      <w:pBdr>
        <w:top w:val="single" w:sz="8" w:space="0" w:color="auto"/>
        <w:right w:val="single" w:sz="8" w:space="0" w:color="auto"/>
      </w:pBdr>
      <w:spacing w:before="100" w:beforeAutospacing="1" w:after="100" w:afterAutospacing="1"/>
      <w:jc w:val="center"/>
    </w:pPr>
    <w:rPr>
      <w:b/>
      <w:bCs/>
      <w:sz w:val="22"/>
      <w:szCs w:val="22"/>
    </w:rPr>
  </w:style>
  <w:style w:type="paragraph" w:customStyle="1" w:styleId="xl121">
    <w:name w:val="xl121"/>
    <w:basedOn w:val="a"/>
    <w:rsid w:val="003033D0"/>
    <w:pPr>
      <w:pBdr>
        <w:left w:val="single" w:sz="8" w:space="0" w:color="auto"/>
        <w:bottom w:val="single" w:sz="8" w:space="0" w:color="auto"/>
      </w:pBdr>
      <w:spacing w:before="100" w:beforeAutospacing="1" w:after="100" w:afterAutospacing="1"/>
      <w:jc w:val="center"/>
    </w:pPr>
    <w:rPr>
      <w:b/>
      <w:bCs/>
      <w:sz w:val="22"/>
      <w:szCs w:val="22"/>
    </w:rPr>
  </w:style>
  <w:style w:type="paragraph" w:customStyle="1" w:styleId="xl122">
    <w:name w:val="xl122"/>
    <w:basedOn w:val="a"/>
    <w:rsid w:val="003033D0"/>
    <w:pPr>
      <w:pBdr>
        <w:bottom w:val="single" w:sz="8" w:space="0" w:color="auto"/>
      </w:pBdr>
      <w:spacing w:before="100" w:beforeAutospacing="1" w:after="100" w:afterAutospacing="1"/>
      <w:jc w:val="center"/>
    </w:pPr>
    <w:rPr>
      <w:b/>
      <w:bCs/>
      <w:sz w:val="22"/>
      <w:szCs w:val="22"/>
    </w:rPr>
  </w:style>
  <w:style w:type="paragraph" w:customStyle="1" w:styleId="xl123">
    <w:name w:val="xl123"/>
    <w:basedOn w:val="a"/>
    <w:rsid w:val="003033D0"/>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124">
    <w:name w:val="xl124"/>
    <w:basedOn w:val="a"/>
    <w:rsid w:val="003033D0"/>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xl125">
    <w:name w:val="xl125"/>
    <w:basedOn w:val="a"/>
    <w:rsid w:val="003033D0"/>
    <w:pPr>
      <w:pBdr>
        <w:top w:val="single" w:sz="8" w:space="0" w:color="auto"/>
      </w:pBdr>
      <w:spacing w:before="100" w:beforeAutospacing="1" w:after="100" w:afterAutospacing="1"/>
      <w:jc w:val="center"/>
    </w:pPr>
    <w:rPr>
      <w:b/>
      <w:bCs/>
      <w:sz w:val="22"/>
      <w:szCs w:val="22"/>
    </w:rPr>
  </w:style>
  <w:style w:type="paragraph" w:customStyle="1" w:styleId="xl126">
    <w:name w:val="xl126"/>
    <w:basedOn w:val="a"/>
    <w:rsid w:val="003033D0"/>
    <w:pPr>
      <w:pBdr>
        <w:top w:val="single" w:sz="8" w:space="0" w:color="auto"/>
        <w:right w:val="single" w:sz="8" w:space="0" w:color="auto"/>
      </w:pBdr>
      <w:spacing w:before="100" w:beforeAutospacing="1" w:after="100" w:afterAutospacing="1"/>
      <w:jc w:val="center"/>
    </w:pPr>
    <w:rPr>
      <w:b/>
      <w:bCs/>
      <w:sz w:val="22"/>
      <w:szCs w:val="22"/>
    </w:rPr>
  </w:style>
  <w:style w:type="paragraph" w:customStyle="1" w:styleId="xl127">
    <w:name w:val="xl127"/>
    <w:basedOn w:val="a"/>
    <w:rsid w:val="003033D0"/>
    <w:pPr>
      <w:pBdr>
        <w:left w:val="single" w:sz="8" w:space="0" w:color="auto"/>
        <w:bottom w:val="single" w:sz="8" w:space="0" w:color="auto"/>
      </w:pBdr>
      <w:spacing w:before="100" w:beforeAutospacing="1" w:after="100" w:afterAutospacing="1"/>
      <w:jc w:val="center"/>
    </w:pPr>
    <w:rPr>
      <w:b/>
      <w:bCs/>
      <w:sz w:val="22"/>
      <w:szCs w:val="22"/>
    </w:rPr>
  </w:style>
  <w:style w:type="paragraph" w:customStyle="1" w:styleId="xl128">
    <w:name w:val="xl128"/>
    <w:basedOn w:val="a"/>
    <w:rsid w:val="003033D0"/>
    <w:pPr>
      <w:pBdr>
        <w:bottom w:val="single" w:sz="8" w:space="0" w:color="auto"/>
      </w:pBdr>
      <w:spacing w:before="100" w:beforeAutospacing="1" w:after="100" w:afterAutospacing="1"/>
      <w:jc w:val="center"/>
    </w:pPr>
    <w:rPr>
      <w:b/>
      <w:bCs/>
      <w:sz w:val="22"/>
      <w:szCs w:val="22"/>
    </w:rPr>
  </w:style>
  <w:style w:type="paragraph" w:customStyle="1" w:styleId="xl129">
    <w:name w:val="xl129"/>
    <w:basedOn w:val="a"/>
    <w:rsid w:val="003033D0"/>
    <w:pPr>
      <w:pBdr>
        <w:bottom w:val="single" w:sz="8" w:space="0" w:color="auto"/>
        <w:right w:val="single" w:sz="8" w:space="0" w:color="auto"/>
      </w:pBdr>
      <w:spacing w:before="100" w:beforeAutospacing="1" w:after="100" w:afterAutospacing="1"/>
      <w:jc w:val="center"/>
    </w:pPr>
    <w:rPr>
      <w:b/>
      <w:bCs/>
      <w:sz w:val="22"/>
      <w:szCs w:val="22"/>
    </w:rPr>
  </w:style>
  <w:style w:type="paragraph" w:styleId="a9">
    <w:name w:val="No Spacing"/>
    <w:uiPriority w:val="1"/>
    <w:qFormat/>
    <w:rsid w:val="008C10B0"/>
    <w:pPr>
      <w:suppressAutoHyphens/>
      <w:spacing w:after="0" w:line="240" w:lineRule="auto"/>
    </w:pPr>
    <w:rPr>
      <w:rFonts w:ascii="Calibri" w:eastAsia="Times New Roman" w:hAnsi="Calibri" w:cs="Times New Roman"/>
      <w:lang w:eastAsia="ar-SA"/>
    </w:rPr>
  </w:style>
  <w:style w:type="paragraph" w:styleId="aa">
    <w:name w:val="header"/>
    <w:basedOn w:val="a"/>
    <w:link w:val="ab"/>
    <w:unhideWhenUsed/>
    <w:rsid w:val="008C10B0"/>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rsid w:val="008C10B0"/>
  </w:style>
  <w:style w:type="paragraph" w:styleId="ac">
    <w:name w:val="Revision"/>
    <w:hidden/>
    <w:uiPriority w:val="99"/>
    <w:semiHidden/>
    <w:rsid w:val="001A6F53"/>
    <w:pPr>
      <w:spacing w:after="0" w:line="240" w:lineRule="auto"/>
    </w:pPr>
    <w:rPr>
      <w:rFonts w:ascii="Times New Roman" w:eastAsia="Times New Roman" w:hAnsi="Times New Roman" w:cs="Times New Roman"/>
      <w:sz w:val="24"/>
      <w:szCs w:val="24"/>
      <w:lang w:eastAsia="ru-RU"/>
    </w:rPr>
  </w:style>
  <w:style w:type="paragraph" w:customStyle="1" w:styleId="xl130">
    <w:name w:val="xl130"/>
    <w:basedOn w:val="a"/>
    <w:rsid w:val="001A6F53"/>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1A6F53"/>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32">
    <w:name w:val="xl132"/>
    <w:basedOn w:val="a"/>
    <w:rsid w:val="001A6F53"/>
    <w:pPr>
      <w:spacing w:before="100" w:beforeAutospacing="1" w:after="100" w:afterAutospacing="1"/>
    </w:pPr>
  </w:style>
  <w:style w:type="paragraph" w:customStyle="1" w:styleId="xl133">
    <w:name w:val="xl133"/>
    <w:basedOn w:val="a"/>
    <w:rsid w:val="001A6F53"/>
    <w:pPr>
      <w:pBdr>
        <w:top w:val="single" w:sz="4" w:space="0" w:color="auto"/>
        <w:left w:val="single" w:sz="8" w:space="0" w:color="auto"/>
        <w:bottom w:val="single" w:sz="4" w:space="0" w:color="auto"/>
      </w:pBdr>
      <w:spacing w:before="100" w:beforeAutospacing="1" w:after="100" w:afterAutospacing="1"/>
    </w:pPr>
    <w:rPr>
      <w:color w:val="366092"/>
    </w:rPr>
  </w:style>
  <w:style w:type="paragraph" w:customStyle="1" w:styleId="xl134">
    <w:name w:val="xl134"/>
    <w:basedOn w:val="a"/>
    <w:rsid w:val="001A6F53"/>
    <w:pPr>
      <w:pBdr>
        <w:top w:val="single" w:sz="4" w:space="0" w:color="auto"/>
        <w:left w:val="single" w:sz="8" w:space="0" w:color="auto"/>
        <w:bottom w:val="single" w:sz="4" w:space="0" w:color="auto"/>
        <w:right w:val="single" w:sz="4" w:space="0" w:color="auto"/>
      </w:pBdr>
      <w:spacing w:before="100" w:beforeAutospacing="1" w:after="100" w:afterAutospacing="1"/>
    </w:pPr>
    <w:rPr>
      <w:color w:val="366092"/>
    </w:rPr>
  </w:style>
  <w:style w:type="paragraph" w:customStyle="1" w:styleId="xl135">
    <w:name w:val="xl135"/>
    <w:basedOn w:val="a"/>
    <w:rsid w:val="001A6F53"/>
    <w:pPr>
      <w:pBdr>
        <w:top w:val="single" w:sz="4" w:space="0" w:color="auto"/>
        <w:left w:val="single" w:sz="4" w:space="0" w:color="auto"/>
        <w:bottom w:val="single" w:sz="4" w:space="0" w:color="auto"/>
        <w:right w:val="single" w:sz="4" w:space="0" w:color="auto"/>
      </w:pBdr>
      <w:spacing w:before="100" w:beforeAutospacing="1" w:after="100" w:afterAutospacing="1"/>
    </w:pPr>
    <w:rPr>
      <w:color w:val="366092"/>
    </w:rPr>
  </w:style>
  <w:style w:type="paragraph" w:customStyle="1" w:styleId="xl136">
    <w:name w:val="xl136"/>
    <w:basedOn w:val="a"/>
    <w:rsid w:val="001A6F53"/>
    <w:pPr>
      <w:pBdr>
        <w:top w:val="single" w:sz="4" w:space="0" w:color="auto"/>
        <w:left w:val="single" w:sz="4" w:space="0" w:color="auto"/>
        <w:bottom w:val="single" w:sz="4" w:space="0" w:color="auto"/>
        <w:right w:val="single" w:sz="8" w:space="0" w:color="auto"/>
      </w:pBdr>
      <w:spacing w:before="100" w:beforeAutospacing="1" w:after="100" w:afterAutospacing="1"/>
    </w:pPr>
    <w:rPr>
      <w:color w:val="366092"/>
    </w:rPr>
  </w:style>
  <w:style w:type="paragraph" w:customStyle="1" w:styleId="xl137">
    <w:name w:val="xl137"/>
    <w:basedOn w:val="a"/>
    <w:rsid w:val="001A6F53"/>
    <w:pPr>
      <w:pBdr>
        <w:top w:val="single" w:sz="4" w:space="0" w:color="auto"/>
        <w:left w:val="single" w:sz="8" w:space="0" w:color="auto"/>
        <w:bottom w:val="single" w:sz="4" w:space="0" w:color="auto"/>
        <w:right w:val="single" w:sz="4" w:space="0" w:color="auto"/>
      </w:pBdr>
      <w:spacing w:before="100" w:beforeAutospacing="1" w:after="100" w:afterAutospacing="1"/>
    </w:pPr>
    <w:rPr>
      <w:color w:val="366092"/>
    </w:rPr>
  </w:style>
  <w:style w:type="paragraph" w:customStyle="1" w:styleId="xl138">
    <w:name w:val="xl138"/>
    <w:basedOn w:val="a"/>
    <w:rsid w:val="001A6F53"/>
    <w:pPr>
      <w:pBdr>
        <w:top w:val="single" w:sz="4" w:space="0" w:color="auto"/>
        <w:left w:val="single" w:sz="4" w:space="0" w:color="auto"/>
        <w:bottom w:val="single" w:sz="4" w:space="0" w:color="auto"/>
        <w:right w:val="single" w:sz="4" w:space="0" w:color="auto"/>
      </w:pBdr>
      <w:spacing w:before="100" w:beforeAutospacing="1" w:after="100" w:afterAutospacing="1"/>
    </w:pPr>
    <w:rPr>
      <w:color w:val="366092"/>
    </w:rPr>
  </w:style>
  <w:style w:type="paragraph" w:customStyle="1" w:styleId="xl139">
    <w:name w:val="xl139"/>
    <w:basedOn w:val="a"/>
    <w:rsid w:val="001A6F53"/>
    <w:pPr>
      <w:pBdr>
        <w:top w:val="single" w:sz="4" w:space="0" w:color="auto"/>
        <w:left w:val="single" w:sz="4" w:space="0" w:color="auto"/>
        <w:bottom w:val="single" w:sz="4" w:space="0" w:color="auto"/>
        <w:right w:val="single" w:sz="8" w:space="0" w:color="auto"/>
      </w:pBdr>
      <w:spacing w:before="100" w:beforeAutospacing="1" w:after="100" w:afterAutospacing="1"/>
    </w:pPr>
    <w:rPr>
      <w:color w:val="366092"/>
    </w:rPr>
  </w:style>
  <w:style w:type="paragraph" w:customStyle="1" w:styleId="xl140">
    <w:name w:val="xl140"/>
    <w:basedOn w:val="a"/>
    <w:rsid w:val="001A6F53"/>
    <w:pPr>
      <w:spacing w:before="100" w:beforeAutospacing="1" w:after="100" w:afterAutospacing="1"/>
    </w:pPr>
    <w:rPr>
      <w:rFonts w:ascii="Arial" w:hAnsi="Arial" w:cs="Arial"/>
      <w:color w:val="366092"/>
    </w:rPr>
  </w:style>
  <w:style w:type="paragraph" w:customStyle="1" w:styleId="xl141">
    <w:name w:val="xl141"/>
    <w:basedOn w:val="a"/>
    <w:rsid w:val="001A6F53"/>
    <w:pPr>
      <w:pBdr>
        <w:top w:val="single" w:sz="4" w:space="0" w:color="auto"/>
        <w:left w:val="single" w:sz="8" w:space="0" w:color="auto"/>
        <w:bottom w:val="single" w:sz="8" w:space="0" w:color="auto"/>
      </w:pBdr>
      <w:spacing w:before="100" w:beforeAutospacing="1" w:after="100" w:afterAutospacing="1"/>
    </w:pPr>
    <w:rPr>
      <w:color w:val="366092"/>
    </w:rPr>
  </w:style>
  <w:style w:type="paragraph" w:customStyle="1" w:styleId="xl142">
    <w:name w:val="xl142"/>
    <w:basedOn w:val="a"/>
    <w:rsid w:val="001A6F53"/>
    <w:pPr>
      <w:pBdr>
        <w:top w:val="single" w:sz="4" w:space="0" w:color="auto"/>
        <w:left w:val="single" w:sz="8" w:space="0" w:color="auto"/>
        <w:bottom w:val="single" w:sz="8" w:space="0" w:color="auto"/>
        <w:right w:val="single" w:sz="4" w:space="0" w:color="auto"/>
      </w:pBdr>
      <w:spacing w:before="100" w:beforeAutospacing="1" w:after="100" w:afterAutospacing="1"/>
    </w:pPr>
    <w:rPr>
      <w:color w:val="366092"/>
    </w:rPr>
  </w:style>
  <w:style w:type="paragraph" w:customStyle="1" w:styleId="xl143">
    <w:name w:val="xl143"/>
    <w:basedOn w:val="a"/>
    <w:rsid w:val="001A6F53"/>
    <w:pPr>
      <w:pBdr>
        <w:top w:val="single" w:sz="4" w:space="0" w:color="auto"/>
        <w:left w:val="single" w:sz="4" w:space="0" w:color="auto"/>
        <w:bottom w:val="single" w:sz="8" w:space="0" w:color="auto"/>
        <w:right w:val="single" w:sz="4" w:space="0" w:color="auto"/>
      </w:pBdr>
      <w:spacing w:before="100" w:beforeAutospacing="1" w:after="100" w:afterAutospacing="1"/>
    </w:pPr>
    <w:rPr>
      <w:color w:val="366092"/>
    </w:rPr>
  </w:style>
  <w:style w:type="paragraph" w:customStyle="1" w:styleId="xl144">
    <w:name w:val="xl144"/>
    <w:basedOn w:val="a"/>
    <w:rsid w:val="001A6F53"/>
    <w:pPr>
      <w:pBdr>
        <w:top w:val="single" w:sz="4" w:space="0" w:color="auto"/>
        <w:left w:val="single" w:sz="4" w:space="0" w:color="auto"/>
        <w:bottom w:val="single" w:sz="8" w:space="0" w:color="auto"/>
        <w:right w:val="single" w:sz="8" w:space="0" w:color="auto"/>
      </w:pBdr>
      <w:spacing w:before="100" w:beforeAutospacing="1" w:after="100" w:afterAutospacing="1"/>
    </w:pPr>
    <w:rPr>
      <w:color w:val="366092"/>
    </w:rPr>
  </w:style>
  <w:style w:type="paragraph" w:customStyle="1" w:styleId="xl145">
    <w:name w:val="xl145"/>
    <w:basedOn w:val="a"/>
    <w:rsid w:val="001A6F53"/>
    <w:pPr>
      <w:pBdr>
        <w:top w:val="single" w:sz="4" w:space="0" w:color="auto"/>
        <w:left w:val="single" w:sz="8" w:space="0" w:color="auto"/>
        <w:bottom w:val="single" w:sz="8" w:space="0" w:color="auto"/>
        <w:right w:val="single" w:sz="4" w:space="0" w:color="auto"/>
      </w:pBdr>
      <w:spacing w:before="100" w:beforeAutospacing="1" w:after="100" w:afterAutospacing="1"/>
    </w:pPr>
    <w:rPr>
      <w:color w:val="366092"/>
    </w:rPr>
  </w:style>
  <w:style w:type="paragraph" w:customStyle="1" w:styleId="xl146">
    <w:name w:val="xl146"/>
    <w:basedOn w:val="a"/>
    <w:rsid w:val="001A6F53"/>
    <w:pPr>
      <w:pBdr>
        <w:top w:val="single" w:sz="4" w:space="0" w:color="auto"/>
        <w:left w:val="single" w:sz="4" w:space="0" w:color="auto"/>
        <w:bottom w:val="single" w:sz="8" w:space="0" w:color="auto"/>
        <w:right w:val="single" w:sz="4" w:space="0" w:color="auto"/>
      </w:pBdr>
      <w:spacing w:before="100" w:beforeAutospacing="1" w:after="100" w:afterAutospacing="1"/>
    </w:pPr>
    <w:rPr>
      <w:color w:val="366092"/>
    </w:rPr>
  </w:style>
  <w:style w:type="paragraph" w:customStyle="1" w:styleId="xl147">
    <w:name w:val="xl147"/>
    <w:basedOn w:val="a"/>
    <w:rsid w:val="001A6F53"/>
    <w:pPr>
      <w:pBdr>
        <w:top w:val="single" w:sz="4" w:space="0" w:color="auto"/>
        <w:left w:val="single" w:sz="4" w:space="0" w:color="auto"/>
        <w:bottom w:val="single" w:sz="8" w:space="0" w:color="auto"/>
        <w:right w:val="single" w:sz="8" w:space="0" w:color="auto"/>
      </w:pBdr>
      <w:spacing w:before="100" w:beforeAutospacing="1" w:after="100" w:afterAutospacing="1"/>
    </w:pPr>
    <w:rPr>
      <w:color w:val="366092"/>
    </w:rPr>
  </w:style>
  <w:style w:type="paragraph" w:customStyle="1" w:styleId="xl148">
    <w:name w:val="xl148"/>
    <w:basedOn w:val="a"/>
    <w:rsid w:val="001A6F53"/>
    <w:pPr>
      <w:pBdr>
        <w:top w:val="single" w:sz="8" w:space="0" w:color="auto"/>
        <w:left w:val="single" w:sz="8" w:space="0" w:color="auto"/>
        <w:bottom w:val="single" w:sz="4" w:space="0" w:color="auto"/>
      </w:pBdr>
      <w:spacing w:before="100" w:beforeAutospacing="1" w:after="100" w:afterAutospacing="1"/>
    </w:pPr>
    <w:rPr>
      <w:b/>
      <w:bCs/>
      <w:color w:val="366092"/>
    </w:rPr>
  </w:style>
  <w:style w:type="paragraph" w:customStyle="1" w:styleId="xl149">
    <w:name w:val="xl149"/>
    <w:basedOn w:val="a"/>
    <w:rsid w:val="001A6F53"/>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366092"/>
    </w:rPr>
  </w:style>
  <w:style w:type="paragraph" w:customStyle="1" w:styleId="xl150">
    <w:name w:val="xl150"/>
    <w:basedOn w:val="a"/>
    <w:rsid w:val="001A6F53"/>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366092"/>
    </w:rPr>
  </w:style>
  <w:style w:type="paragraph" w:customStyle="1" w:styleId="xl151">
    <w:name w:val="xl151"/>
    <w:basedOn w:val="a"/>
    <w:rsid w:val="001A6F53"/>
    <w:pPr>
      <w:pBdr>
        <w:top w:val="single" w:sz="8" w:space="0" w:color="auto"/>
        <w:left w:val="single" w:sz="4" w:space="0" w:color="auto"/>
        <w:bottom w:val="single" w:sz="4" w:space="0" w:color="auto"/>
        <w:right w:val="single" w:sz="8" w:space="0" w:color="auto"/>
      </w:pBdr>
      <w:spacing w:before="100" w:beforeAutospacing="1" w:after="100" w:afterAutospacing="1"/>
    </w:pPr>
    <w:rPr>
      <w:b/>
      <w:bCs/>
      <w:color w:val="366092"/>
    </w:rPr>
  </w:style>
  <w:style w:type="paragraph" w:customStyle="1" w:styleId="xl152">
    <w:name w:val="xl152"/>
    <w:basedOn w:val="a"/>
    <w:rsid w:val="001A6F53"/>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366092"/>
    </w:rPr>
  </w:style>
  <w:style w:type="paragraph" w:customStyle="1" w:styleId="xl153">
    <w:name w:val="xl153"/>
    <w:basedOn w:val="a"/>
    <w:rsid w:val="001A6F53"/>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366092"/>
    </w:rPr>
  </w:style>
  <w:style w:type="paragraph" w:customStyle="1" w:styleId="xl154">
    <w:name w:val="xl154"/>
    <w:basedOn w:val="a"/>
    <w:rsid w:val="001A6F53"/>
    <w:pPr>
      <w:pBdr>
        <w:top w:val="single" w:sz="8" w:space="0" w:color="auto"/>
        <w:left w:val="single" w:sz="4" w:space="0" w:color="auto"/>
        <w:bottom w:val="single" w:sz="4" w:space="0" w:color="auto"/>
        <w:right w:val="single" w:sz="8" w:space="0" w:color="auto"/>
      </w:pBdr>
      <w:spacing w:before="100" w:beforeAutospacing="1" w:after="100" w:afterAutospacing="1"/>
    </w:pPr>
    <w:rPr>
      <w:b/>
      <w:bCs/>
      <w:color w:val="366092"/>
    </w:rPr>
  </w:style>
  <w:style w:type="paragraph" w:customStyle="1" w:styleId="xl155">
    <w:name w:val="xl155"/>
    <w:basedOn w:val="a"/>
    <w:rsid w:val="001A6F53"/>
    <w:pPr>
      <w:pBdr>
        <w:top w:val="single" w:sz="4" w:space="0" w:color="auto"/>
        <w:left w:val="single" w:sz="8" w:space="0" w:color="auto"/>
        <w:bottom w:val="single" w:sz="4" w:space="0" w:color="auto"/>
      </w:pBdr>
      <w:spacing w:before="100" w:beforeAutospacing="1" w:after="100" w:afterAutospacing="1"/>
    </w:pPr>
    <w:rPr>
      <w:b/>
      <w:bCs/>
      <w:color w:val="366092"/>
    </w:rPr>
  </w:style>
  <w:style w:type="paragraph" w:customStyle="1" w:styleId="xl156">
    <w:name w:val="xl156"/>
    <w:basedOn w:val="a"/>
    <w:rsid w:val="001A6F53"/>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366092"/>
    </w:rPr>
  </w:style>
  <w:style w:type="paragraph" w:customStyle="1" w:styleId="xl157">
    <w:name w:val="xl157"/>
    <w:basedOn w:val="a"/>
    <w:rsid w:val="001A6F5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66092"/>
    </w:rPr>
  </w:style>
  <w:style w:type="paragraph" w:customStyle="1" w:styleId="xl158">
    <w:name w:val="xl158"/>
    <w:basedOn w:val="a"/>
    <w:rsid w:val="001A6F53"/>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366092"/>
    </w:rPr>
  </w:style>
  <w:style w:type="paragraph" w:customStyle="1" w:styleId="xl159">
    <w:name w:val="xl159"/>
    <w:basedOn w:val="a"/>
    <w:rsid w:val="001A6F53"/>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366092"/>
    </w:rPr>
  </w:style>
  <w:style w:type="paragraph" w:customStyle="1" w:styleId="xl160">
    <w:name w:val="xl160"/>
    <w:basedOn w:val="a"/>
    <w:rsid w:val="001A6F5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66092"/>
    </w:rPr>
  </w:style>
  <w:style w:type="paragraph" w:customStyle="1" w:styleId="xl161">
    <w:name w:val="xl161"/>
    <w:basedOn w:val="a"/>
    <w:rsid w:val="001A6F53"/>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366092"/>
    </w:rPr>
  </w:style>
  <w:style w:type="paragraph" w:customStyle="1" w:styleId="xl162">
    <w:name w:val="xl162"/>
    <w:basedOn w:val="a"/>
    <w:rsid w:val="001A6F53"/>
    <w:pPr>
      <w:pBdr>
        <w:top w:val="single" w:sz="4" w:space="0" w:color="auto"/>
        <w:left w:val="single" w:sz="8" w:space="0" w:color="auto"/>
        <w:bottom w:val="single" w:sz="4" w:space="0" w:color="auto"/>
      </w:pBdr>
      <w:spacing w:before="100" w:beforeAutospacing="1" w:after="100" w:afterAutospacing="1"/>
    </w:pPr>
    <w:rPr>
      <w:b/>
      <w:bCs/>
      <w:color w:val="366092"/>
    </w:rPr>
  </w:style>
  <w:style w:type="paragraph" w:customStyle="1" w:styleId="xl163">
    <w:name w:val="xl163"/>
    <w:basedOn w:val="a"/>
    <w:rsid w:val="001A6F53"/>
    <w:pPr>
      <w:spacing w:before="100" w:beforeAutospacing="1" w:after="100" w:afterAutospacing="1"/>
    </w:pPr>
    <w:rPr>
      <w:rFonts w:ascii="Arial" w:hAnsi="Arial" w:cs="Arial"/>
      <w:b/>
      <w:bCs/>
      <w:color w:val="366092"/>
    </w:rPr>
  </w:style>
  <w:style w:type="paragraph" w:customStyle="1" w:styleId="xl164">
    <w:name w:val="xl164"/>
    <w:basedOn w:val="a"/>
    <w:rsid w:val="001A6F53"/>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366092"/>
    </w:rPr>
  </w:style>
  <w:style w:type="paragraph" w:customStyle="1" w:styleId="xl165">
    <w:name w:val="xl165"/>
    <w:basedOn w:val="a"/>
    <w:rsid w:val="001A6F53"/>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366092"/>
    </w:rPr>
  </w:style>
  <w:style w:type="paragraph" w:customStyle="1" w:styleId="xl166">
    <w:name w:val="xl166"/>
    <w:basedOn w:val="a"/>
    <w:rsid w:val="001A6F53"/>
    <w:pPr>
      <w:pBdr>
        <w:top w:val="single" w:sz="4" w:space="0" w:color="auto"/>
        <w:left w:val="single" w:sz="4" w:space="0" w:color="auto"/>
        <w:bottom w:val="single" w:sz="8" w:space="0" w:color="auto"/>
        <w:right w:val="single" w:sz="8" w:space="0" w:color="auto"/>
      </w:pBdr>
      <w:spacing w:before="100" w:beforeAutospacing="1" w:after="100" w:afterAutospacing="1"/>
    </w:pPr>
    <w:rPr>
      <w:b/>
      <w:bCs/>
      <w:color w:val="366092"/>
    </w:rPr>
  </w:style>
  <w:style w:type="paragraph" w:customStyle="1" w:styleId="xl167">
    <w:name w:val="xl167"/>
    <w:basedOn w:val="a"/>
    <w:rsid w:val="001A6F53"/>
    <w:pPr>
      <w:pBdr>
        <w:top w:val="single" w:sz="8" w:space="0" w:color="auto"/>
        <w:left w:val="single" w:sz="8" w:space="0" w:color="auto"/>
        <w:bottom w:val="single" w:sz="4" w:space="0" w:color="auto"/>
      </w:pBdr>
      <w:spacing w:before="100" w:beforeAutospacing="1" w:after="100" w:afterAutospacing="1"/>
    </w:pPr>
    <w:rPr>
      <w:b/>
      <w:bCs/>
      <w:color w:val="366092"/>
    </w:rPr>
  </w:style>
  <w:style w:type="paragraph" w:customStyle="1" w:styleId="xl168">
    <w:name w:val="xl168"/>
    <w:basedOn w:val="a"/>
    <w:rsid w:val="001A6F53"/>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366092"/>
    </w:rPr>
  </w:style>
  <w:style w:type="paragraph" w:customStyle="1" w:styleId="xl169">
    <w:name w:val="xl169"/>
    <w:basedOn w:val="a"/>
    <w:rsid w:val="001A6F53"/>
    <w:pPr>
      <w:pBdr>
        <w:top w:val="single" w:sz="4" w:space="0" w:color="auto"/>
        <w:left w:val="single" w:sz="8" w:space="0" w:color="auto"/>
        <w:bottom w:val="single" w:sz="8" w:space="0" w:color="auto"/>
      </w:pBdr>
      <w:spacing w:before="100" w:beforeAutospacing="1" w:after="100" w:afterAutospacing="1"/>
    </w:pPr>
    <w:rPr>
      <w:b/>
      <w:bCs/>
      <w:color w:val="366092"/>
    </w:rPr>
  </w:style>
  <w:style w:type="paragraph" w:customStyle="1" w:styleId="xl170">
    <w:name w:val="xl170"/>
    <w:basedOn w:val="a"/>
    <w:rsid w:val="001A6F53"/>
    <w:pPr>
      <w:pBdr>
        <w:top w:val="single" w:sz="4" w:space="0" w:color="auto"/>
        <w:left w:val="single" w:sz="8" w:space="0" w:color="auto"/>
        <w:bottom w:val="single" w:sz="8" w:space="0" w:color="auto"/>
        <w:right w:val="single" w:sz="4" w:space="0" w:color="auto"/>
      </w:pBdr>
      <w:spacing w:before="100" w:beforeAutospacing="1" w:after="100" w:afterAutospacing="1"/>
    </w:pPr>
    <w:rPr>
      <w:color w:val="366092"/>
    </w:rPr>
  </w:style>
  <w:style w:type="paragraph" w:customStyle="1" w:styleId="xl171">
    <w:name w:val="xl171"/>
    <w:basedOn w:val="a"/>
    <w:rsid w:val="001A6F53"/>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72">
    <w:name w:val="xl172"/>
    <w:basedOn w:val="a"/>
    <w:rsid w:val="001A6F53"/>
    <w:pPr>
      <w:pBdr>
        <w:top w:val="single" w:sz="8" w:space="0" w:color="auto"/>
        <w:bottom w:val="single" w:sz="8" w:space="0" w:color="auto"/>
      </w:pBdr>
      <w:spacing w:before="100" w:beforeAutospacing="1" w:after="100" w:afterAutospacing="1"/>
      <w:jc w:val="center"/>
    </w:pPr>
    <w:rPr>
      <w:b/>
      <w:bCs/>
    </w:rPr>
  </w:style>
  <w:style w:type="paragraph" w:customStyle="1" w:styleId="xl173">
    <w:name w:val="xl173"/>
    <w:basedOn w:val="a"/>
    <w:rsid w:val="001A6F53"/>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74">
    <w:name w:val="xl174"/>
    <w:basedOn w:val="a"/>
    <w:rsid w:val="001A6F53"/>
    <w:pPr>
      <w:pBdr>
        <w:bottom w:val="single" w:sz="8" w:space="0" w:color="auto"/>
      </w:pBdr>
      <w:spacing w:before="100" w:beforeAutospacing="1" w:after="100" w:afterAutospacing="1"/>
      <w:jc w:val="center"/>
    </w:pPr>
    <w:rPr>
      <w:b/>
      <w:bCs/>
    </w:rPr>
  </w:style>
  <w:style w:type="paragraph" w:customStyle="1" w:styleId="xl175">
    <w:name w:val="xl175"/>
    <w:basedOn w:val="a"/>
    <w:rsid w:val="001A6F53"/>
    <w:pPr>
      <w:pBdr>
        <w:top w:val="single" w:sz="8" w:space="0" w:color="auto"/>
        <w:left w:val="single" w:sz="8" w:space="0" w:color="auto"/>
      </w:pBdr>
      <w:spacing w:before="100" w:beforeAutospacing="1" w:after="100" w:afterAutospacing="1"/>
      <w:jc w:val="center"/>
    </w:pPr>
    <w:rPr>
      <w:b/>
      <w:bCs/>
    </w:rPr>
  </w:style>
  <w:style w:type="paragraph" w:customStyle="1" w:styleId="xl176">
    <w:name w:val="xl176"/>
    <w:basedOn w:val="a"/>
    <w:rsid w:val="001A6F53"/>
    <w:pPr>
      <w:pBdr>
        <w:top w:val="single" w:sz="8" w:space="0" w:color="auto"/>
      </w:pBdr>
      <w:spacing w:before="100" w:beforeAutospacing="1" w:after="100" w:afterAutospacing="1"/>
      <w:jc w:val="center"/>
    </w:pPr>
    <w:rPr>
      <w:b/>
      <w:bCs/>
    </w:rPr>
  </w:style>
  <w:style w:type="paragraph" w:customStyle="1" w:styleId="xl177">
    <w:name w:val="xl177"/>
    <w:basedOn w:val="a"/>
    <w:rsid w:val="001A6F53"/>
    <w:pPr>
      <w:pBdr>
        <w:top w:val="single" w:sz="8" w:space="0" w:color="auto"/>
        <w:right w:val="single" w:sz="8" w:space="0" w:color="auto"/>
      </w:pBdr>
      <w:spacing w:before="100" w:beforeAutospacing="1" w:after="100" w:afterAutospacing="1"/>
      <w:jc w:val="center"/>
    </w:pPr>
    <w:rPr>
      <w:b/>
      <w:bCs/>
    </w:rPr>
  </w:style>
  <w:style w:type="paragraph" w:customStyle="1" w:styleId="xl178">
    <w:name w:val="xl178"/>
    <w:basedOn w:val="a"/>
    <w:rsid w:val="001A6F53"/>
    <w:pPr>
      <w:pBdr>
        <w:left w:val="single" w:sz="8" w:space="0" w:color="auto"/>
        <w:bottom w:val="single" w:sz="8" w:space="0" w:color="auto"/>
      </w:pBdr>
      <w:spacing w:before="100" w:beforeAutospacing="1" w:after="100" w:afterAutospacing="1"/>
      <w:jc w:val="center"/>
    </w:pPr>
    <w:rPr>
      <w:b/>
      <w:bCs/>
    </w:rPr>
  </w:style>
  <w:style w:type="paragraph" w:customStyle="1" w:styleId="xl179">
    <w:name w:val="xl179"/>
    <w:basedOn w:val="a"/>
    <w:rsid w:val="001A6F53"/>
    <w:pPr>
      <w:pBdr>
        <w:bottom w:val="single" w:sz="8" w:space="0" w:color="auto"/>
      </w:pBdr>
      <w:spacing w:before="100" w:beforeAutospacing="1" w:after="100" w:afterAutospacing="1"/>
      <w:jc w:val="center"/>
    </w:pPr>
    <w:rPr>
      <w:b/>
      <w:bCs/>
    </w:rPr>
  </w:style>
  <w:style w:type="paragraph" w:customStyle="1" w:styleId="xl180">
    <w:name w:val="xl180"/>
    <w:basedOn w:val="a"/>
    <w:rsid w:val="001A6F53"/>
    <w:pPr>
      <w:pBdr>
        <w:bottom w:val="single" w:sz="8" w:space="0" w:color="auto"/>
        <w:right w:val="single" w:sz="8" w:space="0" w:color="auto"/>
      </w:pBdr>
      <w:spacing w:before="100" w:beforeAutospacing="1" w:after="100" w:afterAutospacing="1"/>
      <w:jc w:val="center"/>
    </w:pPr>
    <w:rPr>
      <w:b/>
      <w:bCs/>
    </w:rPr>
  </w:style>
  <w:style w:type="paragraph" w:customStyle="1" w:styleId="xl181">
    <w:name w:val="xl181"/>
    <w:basedOn w:val="a"/>
    <w:rsid w:val="001A6F53"/>
    <w:pPr>
      <w:pBdr>
        <w:top w:val="single" w:sz="8" w:space="0" w:color="auto"/>
      </w:pBdr>
      <w:spacing w:before="100" w:beforeAutospacing="1" w:after="100" w:afterAutospacing="1"/>
      <w:jc w:val="center"/>
    </w:pPr>
    <w:rPr>
      <w:b/>
      <w:bCs/>
    </w:rPr>
  </w:style>
  <w:style w:type="paragraph" w:customStyle="1" w:styleId="xl182">
    <w:name w:val="xl182"/>
    <w:basedOn w:val="a"/>
    <w:rsid w:val="001A6F53"/>
    <w:pPr>
      <w:pBdr>
        <w:top w:val="single" w:sz="8" w:space="0" w:color="auto"/>
        <w:right w:val="single" w:sz="8" w:space="0" w:color="auto"/>
      </w:pBdr>
      <w:spacing w:before="100" w:beforeAutospacing="1" w:after="100" w:afterAutospacing="1"/>
      <w:jc w:val="center"/>
    </w:pPr>
    <w:rPr>
      <w:b/>
      <w:bCs/>
    </w:rPr>
  </w:style>
  <w:style w:type="paragraph" w:styleId="ad">
    <w:name w:val="footer"/>
    <w:basedOn w:val="a"/>
    <w:link w:val="ae"/>
    <w:rsid w:val="000D5DAC"/>
    <w:pPr>
      <w:tabs>
        <w:tab w:val="center" w:pos="4677"/>
        <w:tab w:val="right" w:pos="9355"/>
      </w:tabs>
    </w:pPr>
  </w:style>
  <w:style w:type="character" w:customStyle="1" w:styleId="ae">
    <w:name w:val="Нижний колонтитул Знак"/>
    <w:basedOn w:val="a0"/>
    <w:link w:val="ad"/>
    <w:rsid w:val="000D5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831">
      <w:bodyDiv w:val="1"/>
      <w:marLeft w:val="0"/>
      <w:marRight w:val="0"/>
      <w:marTop w:val="0"/>
      <w:marBottom w:val="0"/>
      <w:divBdr>
        <w:top w:val="none" w:sz="0" w:space="0" w:color="auto"/>
        <w:left w:val="none" w:sz="0" w:space="0" w:color="auto"/>
        <w:bottom w:val="none" w:sz="0" w:space="0" w:color="auto"/>
        <w:right w:val="none" w:sz="0" w:space="0" w:color="auto"/>
      </w:divBdr>
    </w:div>
    <w:div w:id="126437677">
      <w:bodyDiv w:val="1"/>
      <w:marLeft w:val="0"/>
      <w:marRight w:val="0"/>
      <w:marTop w:val="0"/>
      <w:marBottom w:val="0"/>
      <w:divBdr>
        <w:top w:val="none" w:sz="0" w:space="0" w:color="auto"/>
        <w:left w:val="none" w:sz="0" w:space="0" w:color="auto"/>
        <w:bottom w:val="none" w:sz="0" w:space="0" w:color="auto"/>
        <w:right w:val="none" w:sz="0" w:space="0" w:color="auto"/>
      </w:divBdr>
    </w:div>
    <w:div w:id="1010253498">
      <w:bodyDiv w:val="1"/>
      <w:marLeft w:val="0"/>
      <w:marRight w:val="0"/>
      <w:marTop w:val="0"/>
      <w:marBottom w:val="0"/>
      <w:divBdr>
        <w:top w:val="none" w:sz="0" w:space="0" w:color="auto"/>
        <w:left w:val="none" w:sz="0" w:space="0" w:color="auto"/>
        <w:bottom w:val="none" w:sz="0" w:space="0" w:color="auto"/>
        <w:right w:val="none" w:sz="0" w:space="0" w:color="auto"/>
      </w:divBdr>
    </w:div>
    <w:div w:id="1209301242">
      <w:bodyDiv w:val="1"/>
      <w:marLeft w:val="0"/>
      <w:marRight w:val="0"/>
      <w:marTop w:val="0"/>
      <w:marBottom w:val="0"/>
      <w:divBdr>
        <w:top w:val="none" w:sz="0" w:space="0" w:color="auto"/>
        <w:left w:val="none" w:sz="0" w:space="0" w:color="auto"/>
        <w:bottom w:val="none" w:sz="0" w:space="0" w:color="auto"/>
        <w:right w:val="none" w:sz="0" w:space="0" w:color="auto"/>
      </w:divBdr>
    </w:div>
    <w:div w:id="1323701535">
      <w:bodyDiv w:val="1"/>
      <w:marLeft w:val="0"/>
      <w:marRight w:val="0"/>
      <w:marTop w:val="0"/>
      <w:marBottom w:val="0"/>
      <w:divBdr>
        <w:top w:val="none" w:sz="0" w:space="0" w:color="auto"/>
        <w:left w:val="none" w:sz="0" w:space="0" w:color="auto"/>
        <w:bottom w:val="none" w:sz="0" w:space="0" w:color="auto"/>
        <w:right w:val="none" w:sz="0" w:space="0" w:color="auto"/>
      </w:divBdr>
    </w:div>
    <w:div w:id="1563373372">
      <w:bodyDiv w:val="1"/>
      <w:marLeft w:val="0"/>
      <w:marRight w:val="0"/>
      <w:marTop w:val="0"/>
      <w:marBottom w:val="0"/>
      <w:divBdr>
        <w:top w:val="none" w:sz="0" w:space="0" w:color="auto"/>
        <w:left w:val="none" w:sz="0" w:space="0" w:color="auto"/>
        <w:bottom w:val="none" w:sz="0" w:space="0" w:color="auto"/>
        <w:right w:val="none" w:sz="0" w:space="0" w:color="auto"/>
      </w:divBdr>
    </w:div>
    <w:div w:id="1633361591">
      <w:bodyDiv w:val="1"/>
      <w:marLeft w:val="0"/>
      <w:marRight w:val="0"/>
      <w:marTop w:val="0"/>
      <w:marBottom w:val="0"/>
      <w:divBdr>
        <w:top w:val="none" w:sz="0" w:space="0" w:color="auto"/>
        <w:left w:val="none" w:sz="0" w:space="0" w:color="auto"/>
        <w:bottom w:val="none" w:sz="0" w:space="0" w:color="auto"/>
        <w:right w:val="none" w:sz="0" w:space="0" w:color="auto"/>
      </w:divBdr>
    </w:div>
    <w:div w:id="18541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509B39F682398C5590BC4C444C7232512FB6F2H4MF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consultantplus://offline/ref=05FCAC1CDA53B2B6FCA5509B39F682398C559BB84F444C7232512FB6F2H4MFF" TargetMode="External"/><Relationship Id="rId12" Type="http://schemas.openxmlformats.org/officeDocument/2006/relationships/hyperlink" Target="consultantplus://offline/ref=7A5EE7CEF78D2F6EAE52162D50493DC854F4E3D99C781516C555038B86BC7C01F01A8BC3888C597C0C9C2269AB96CACAFAFD51E0EAFC3FD16DB19B22V8O6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5FCAC1CDA53B2B6FCA5509B39F682398C559BB84F444C7232512FB6F2H4MFF" TargetMode="External"/><Relationship Id="rId11" Type="http://schemas.openxmlformats.org/officeDocument/2006/relationships/hyperlink" Target="consultantplus://offline/ref=05FCAC1CDA53B2B6FCA5509B39F682398C559BB84F444C7232512FB6F24F0BD13DF0F29DA902H8M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5FCAC1CDA53B2B6FCA54E962F9AD8358C59C6B54C464424660229E1AD1F0D847DB0F4CAEC47875128E25083H0M5F" TargetMode="External"/><Relationship Id="rId4" Type="http://schemas.openxmlformats.org/officeDocument/2006/relationships/settings" Target="settings.xml"/><Relationship Id="rId9" Type="http://schemas.openxmlformats.org/officeDocument/2006/relationships/hyperlink" Target="consultantplus://offline/ref=05FCAC1CDA53B2B6FCA54E962F9AD8358C59C6B54C464424660229E1AD1F0D847DB0F4CAEC47875128E45B8CH0M7F" TargetMode="External"/><Relationship Id="rId14" Type="http://schemas.openxmlformats.org/officeDocument/2006/relationships/hyperlink" Target="http://www.consultant.ru/document/cons_doc_LAW_156759/?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BE86-2546-4873-8E2C-02081873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27</Pages>
  <Words>9287</Words>
  <Characters>52937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НатальяАлександровна</dc:creator>
  <cp:keywords/>
  <dc:description/>
  <cp:lastModifiedBy>ЗамГлавы</cp:lastModifiedBy>
  <cp:revision>26</cp:revision>
  <cp:lastPrinted>2023-11-15T07:51:00Z</cp:lastPrinted>
  <dcterms:created xsi:type="dcterms:W3CDTF">2017-11-24T07:42:00Z</dcterms:created>
  <dcterms:modified xsi:type="dcterms:W3CDTF">2023-12-04T01:40:00Z</dcterms:modified>
</cp:coreProperties>
</file>